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A3CED" w14:textId="6BB50EBC" w:rsidR="002276E9" w:rsidRPr="00DE31EC" w:rsidRDefault="00DE31EC" w:rsidP="00DE31EC">
      <w:pPr>
        <w:jc w:val="both"/>
        <w:rPr>
          <w:rFonts w:asciiTheme="majorBidi" w:hAnsiTheme="majorBidi" w:cstheme="majorBidi"/>
          <w:sz w:val="28"/>
          <w:szCs w:val="28"/>
        </w:rPr>
      </w:pPr>
      <w:r w:rsidRPr="00DE31EC">
        <w:rPr>
          <w:rFonts w:asciiTheme="majorBidi" w:hAnsiTheme="majorBidi" w:cstheme="majorBidi"/>
          <w:b/>
          <w:bCs/>
          <w:sz w:val="28"/>
          <w:szCs w:val="28"/>
        </w:rPr>
        <w:t xml:space="preserve">“Slow and steady wins the race” means that </w:t>
      </w:r>
      <w:r w:rsidRPr="00DE31EC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being patient</w:t>
      </w:r>
      <w:r w:rsidR="004F3E1A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 xml:space="preserve"> and</w:t>
      </w:r>
      <w:bookmarkStart w:id="0" w:name="_GoBack"/>
      <w:bookmarkEnd w:id="0"/>
      <w:r w:rsidRPr="00DE31EC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DE31EC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moving forward at a calm, regular pace</w:t>
      </w:r>
      <w:r w:rsidRPr="00DE31E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E31EC">
        <w:rPr>
          <w:rFonts w:asciiTheme="majorBidi" w:hAnsiTheme="majorBidi" w:cstheme="majorBidi"/>
          <w:sz w:val="28"/>
          <w:szCs w:val="28"/>
        </w:rPr>
        <w:t xml:space="preserve">and not rushing </w:t>
      </w:r>
      <w:r>
        <w:rPr>
          <w:rFonts w:asciiTheme="majorBidi" w:hAnsiTheme="majorBidi" w:cstheme="majorBidi"/>
          <w:sz w:val="28"/>
          <w:szCs w:val="28"/>
        </w:rPr>
        <w:t xml:space="preserve">will </w:t>
      </w:r>
      <w:r w:rsidRPr="00DE31EC">
        <w:rPr>
          <w:rFonts w:asciiTheme="majorBidi" w:hAnsiTheme="majorBidi" w:cstheme="majorBidi"/>
          <w:sz w:val="28"/>
          <w:szCs w:val="28"/>
        </w:rPr>
        <w:t>usually help you succeed. It teaches that</w:t>
      </w:r>
      <w:r w:rsidRPr="00DE31E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E31EC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keeping at something little by little</w:t>
      </w:r>
      <w:r w:rsidRPr="00DE31E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E31EC">
        <w:rPr>
          <w:rFonts w:asciiTheme="majorBidi" w:hAnsiTheme="majorBidi" w:cstheme="majorBidi"/>
          <w:sz w:val="28"/>
          <w:szCs w:val="28"/>
        </w:rPr>
        <w:t>is often better than trying to do everything quickly or carelessly.</w:t>
      </w:r>
    </w:p>
    <w:sectPr w:rsidR="002276E9" w:rsidRPr="00DE3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B2"/>
    <w:rsid w:val="002276E9"/>
    <w:rsid w:val="004F3E1A"/>
    <w:rsid w:val="009070B2"/>
    <w:rsid w:val="00D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01655"/>
  <w15:chartTrackingRefBased/>
  <w15:docId w15:val="{493921BC-8E7C-467B-A7A1-E9CE3D0A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3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2025-12-06T17:55:00Z</dcterms:created>
  <dcterms:modified xsi:type="dcterms:W3CDTF">2025-12-06T17:59:00Z</dcterms:modified>
</cp:coreProperties>
</file>