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1B66218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0F077802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E70FB" w14:textId="4119B3A1" w:rsidR="00E730F9" w:rsidRPr="00E730F9" w:rsidRDefault="004F7A70" w:rsidP="00E730F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E55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E730F9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E730F9" w:rsidRPr="00E730F9">
        <w:rPr>
          <w:color w:val="000000" w:themeColor="text1"/>
          <w:lang w:val="en-GB"/>
        </w:rPr>
        <w:t>7Dd: Effects on the environment</w:t>
      </w:r>
      <w:r w:rsidR="00E730F9" w:rsidRPr="00E730F9">
        <w:rPr>
          <w:color w:val="000000" w:themeColor="text1"/>
          <w:lang w:val="en-GB"/>
        </w:rPr>
        <w:br/>
      </w:r>
      <w:r w:rsidR="00E730F9">
        <w:rPr>
          <w:color w:val="000000" w:themeColor="text1"/>
          <w:lang w:val="en-GB"/>
        </w:rPr>
        <w:t xml:space="preserve">                                                                                                                                 </w:t>
      </w:r>
      <w:r w:rsidR="00E730F9" w:rsidRPr="00E730F9">
        <w:rPr>
          <w:color w:val="000000" w:themeColor="text1"/>
          <w:lang w:val="en-GB"/>
        </w:rPr>
        <w:t>(Pg. 66-67)</w:t>
      </w:r>
    </w:p>
    <w:p w14:paraId="768C81F8" w14:textId="5FC977AF" w:rsidR="004F7A70" w:rsidRPr="00742CDF" w:rsidRDefault="004F7A70" w:rsidP="00E730F9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</w:p>
    <w:p w14:paraId="34C36CDA" w14:textId="4FC39FE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3E55F0">
        <w:rPr>
          <w:rFonts w:asciiTheme="majorBidi" w:eastAsia="Times" w:hAnsiTheme="majorBidi" w:cstheme="majorBidi"/>
          <w:sz w:val="24"/>
          <w:szCs w:val="24"/>
        </w:rPr>
        <w:t xml:space="preserve"> 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33604B">
        <w:rPr>
          <w:rFonts w:asciiTheme="majorBidi" w:eastAsia="Times" w:hAnsiTheme="majorBidi" w:cstheme="majorBidi"/>
          <w:b/>
          <w:bCs/>
          <w:sz w:val="24"/>
          <w:szCs w:val="24"/>
        </w:rPr>
        <w:t xml:space="preserve">10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709D6EAF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</w:t>
      </w:r>
      <w:r w:rsidR="003E55F0">
        <w:rPr>
          <w:rFonts w:asciiTheme="majorBidi" w:eastAsia="Times" w:hAnsiTheme="majorBidi" w:cstheme="majorBidi"/>
          <w:b/>
          <w:bCs/>
          <w:sz w:val="24"/>
          <w:szCs w:val="24"/>
        </w:rPr>
        <w:t>.</w:t>
      </w:r>
      <w:r w:rsidR="00E730F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identify the scientific terms, </w:t>
      </w:r>
    </w:p>
    <w:p w14:paraId="34B9C3B0" w14:textId="70AE00BE" w:rsidR="000A3F90" w:rsidRPr="001E28AA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Task</w:t>
      </w:r>
      <w:r w:rsidR="00207FDE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1: </w:t>
      </w:r>
      <w:r w:rsidR="0033604B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I</w:t>
      </w:r>
      <w:r w:rsidR="00E730F9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dentify </w:t>
      </w:r>
      <w:r w:rsidR="001E28AA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the following scientific terms</w:t>
      </w:r>
      <w:r w:rsidR="00E730F9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?</w:t>
      </w:r>
      <w:r w:rsidR="000A3F90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 </w:t>
      </w:r>
    </w:p>
    <w:p w14:paraId="64629E2E" w14:textId="6681E820" w:rsidR="000A3F90" w:rsidRDefault="000A3F9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1DA4421E" w14:textId="71540FB5" w:rsidR="00E730F9" w:rsidRDefault="001E28AA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Solution: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when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substance has dissolved in a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liquid. (often,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they are transparent).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is made up of solute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, solvent.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Solute: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the substance that has dissolved in a liquid. (small amount)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solvent: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the liquid in which a substance dissolves to make a solution.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(large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amount).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Soluble solute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: a substance that dissolves in a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solvent.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Insoluble solute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: substance that don’t dissolve in a solvent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.</w:t>
      </w:r>
    </w:p>
    <w:p w14:paraId="1493D26B" w14:textId="63C6CE54" w:rsidR="003E55F0" w:rsidRDefault="001E28AA" w:rsidP="00236657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The conservation of </w:t>
      </w:r>
      <w:proofErr w:type="gramStart"/>
      <w:r w:rsidRPr="001E28AA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mass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:</w:t>
      </w:r>
      <w:proofErr w:type="gramEnd"/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( the mass solution = the mass of the dissolved substance + the mass of the liquid ).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Saturated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solution: that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contains so much dissolved solute that no more solute can dissolve in it.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The solubility of a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solute: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the mass that will dissolve in 100 g of a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solvent.</w:t>
      </w:r>
    </w:p>
    <w:p w14:paraId="5CE64F45" w14:textId="77777777" w:rsidR="001E28AA" w:rsidRPr="003E55F0" w:rsidRDefault="001E28AA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</w:p>
    <w:p w14:paraId="1672B8D8" w14:textId="77777777" w:rsidR="001E28AA" w:rsidRPr="001E28AA" w:rsidRDefault="00B82EFE" w:rsidP="001E28AA">
      <w:pPr>
        <w:pStyle w:val="NormalWeb"/>
        <w:spacing w:before="0" w:beforeAutospacing="0" w:after="0" w:afterAutospacing="0"/>
        <w:rPr>
          <w:rFonts w:eastAsia="Times New Roman"/>
          <w:b/>
          <w:bCs/>
          <w:sz w:val="32"/>
          <w:szCs w:val="32"/>
          <w:u w:val="single"/>
        </w:rPr>
      </w:pP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Task2: </w:t>
      </w:r>
      <w:r w:rsidR="001E28AA" w:rsidRPr="001E28AA">
        <w:rPr>
          <w:b/>
          <w:bCs/>
          <w:color w:val="000000" w:themeColor="text1"/>
          <w:kern w:val="24"/>
          <w:sz w:val="32"/>
          <w:szCs w:val="32"/>
          <w:u w:val="single"/>
        </w:rPr>
        <w:t xml:space="preserve">Classify the ingredients of the following solutions into solute and solvent: </w:t>
      </w:r>
    </w:p>
    <w:p w14:paraId="7EE1DF1F" w14:textId="5E70E78D" w:rsidR="001E28AA" w:rsidRPr="001E28AA" w:rsidRDefault="001E28AA" w:rsidP="001E28AA">
      <w:pPr>
        <w:pStyle w:val="NormalWeb"/>
        <w:spacing w:before="0" w:beforeAutospacing="0" w:after="0" w:afterAutospacing="0"/>
        <w:rPr>
          <w:b/>
          <w:bCs/>
          <w:color w:val="000000" w:themeColor="text1"/>
          <w:kern w:val="24"/>
          <w:sz w:val="32"/>
          <w:szCs w:val="32"/>
          <w:u w:val="single"/>
        </w:rPr>
      </w:pPr>
      <w:r w:rsidRPr="001E28AA">
        <w:rPr>
          <w:b/>
          <w:bCs/>
          <w:color w:val="000000" w:themeColor="text1"/>
          <w:kern w:val="24"/>
          <w:sz w:val="32"/>
          <w:szCs w:val="32"/>
          <w:u w:val="single"/>
        </w:rPr>
        <w:t>Sand solution, seawater solution, tap water solution, tea.</w:t>
      </w:r>
    </w:p>
    <w:p w14:paraId="513D0C30" w14:textId="77777777" w:rsidR="001E28AA" w:rsidRDefault="001E28AA" w:rsidP="001E2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tbl>
      <w:tblPr>
        <w:tblW w:w="8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0"/>
        <w:gridCol w:w="1620"/>
        <w:gridCol w:w="1800"/>
        <w:gridCol w:w="3150"/>
      </w:tblGrid>
      <w:tr w:rsidR="001E28AA" w:rsidRPr="001E28AA" w14:paraId="5B6EBBBF" w14:textId="77777777" w:rsidTr="001E28AA">
        <w:trPr>
          <w:trHeight w:val="24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15CF9" w14:textId="7A6BD619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The solution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4A179" w14:textId="2A303AD8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The solvent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DC10" w14:textId="227B6986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solute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A8B684" w14:textId="11C5FA2E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Soluble or insoluble</w:t>
            </w:r>
          </w:p>
        </w:tc>
      </w:tr>
      <w:tr w:rsidR="001E28AA" w:rsidRPr="001E28AA" w14:paraId="0B65A79E" w14:textId="77777777" w:rsidTr="001E28AA">
        <w:trPr>
          <w:trHeight w:val="254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56767" w14:textId="5E5EC647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Sand solution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84C98" w14:textId="174E33E8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water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B462" w14:textId="738BF58B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Sand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CAC2B" w14:textId="6381C398" w:rsidR="001E28AA" w:rsidRPr="001E28AA" w:rsidRDefault="001E28AA" w:rsidP="001E28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28A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Insoluble</w:t>
            </w:r>
          </w:p>
        </w:tc>
      </w:tr>
      <w:tr w:rsidR="001E28AA" w:rsidRPr="001E28AA" w14:paraId="078F2ABC" w14:textId="77777777" w:rsidTr="001E28AA">
        <w:trPr>
          <w:trHeight w:val="272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C2280" w14:textId="5E3C1F00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Sea water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3D3A" w14:textId="2E2A110A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water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D6DE7" w14:textId="5B57DAB8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salt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247AFD" w14:textId="628083F5" w:rsidR="001E28AA" w:rsidRPr="001E28AA" w:rsidRDefault="001E28AA" w:rsidP="001E28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28A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Soluble</w:t>
            </w:r>
          </w:p>
        </w:tc>
      </w:tr>
      <w:tr w:rsidR="001E28AA" w:rsidRPr="001E28AA" w14:paraId="3BF4CB04" w14:textId="77777777" w:rsidTr="001E28AA">
        <w:trPr>
          <w:trHeight w:val="28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7144A" w14:textId="219723EB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Tea solution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A007" w14:textId="1EDC8A98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water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052AB" w14:textId="546E9D2F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Tea leaves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8211E0" w14:textId="7B934829" w:rsidR="001E28AA" w:rsidRPr="001E28AA" w:rsidRDefault="001E28AA" w:rsidP="001E28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28A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Insoluble</w:t>
            </w:r>
          </w:p>
        </w:tc>
      </w:tr>
      <w:tr w:rsidR="001E28AA" w:rsidRPr="001E28AA" w14:paraId="4C97000A" w14:textId="77777777" w:rsidTr="001E28AA">
        <w:trPr>
          <w:trHeight w:val="37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D300C" w14:textId="6C4D9D0E" w:rsidR="001E28AA" w:rsidRPr="001E28AA" w:rsidRDefault="001E28AA" w:rsidP="001E2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Tap water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A3A24" w14:textId="0DBDBA85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water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38AF4" w14:textId="3290F3D5" w:rsidR="001E28AA" w:rsidRPr="001E28AA" w:rsidRDefault="001E28AA" w:rsidP="001E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1E28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salt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8FCCD" w14:textId="172F73FA" w:rsidR="001E28AA" w:rsidRPr="001E28AA" w:rsidRDefault="001E28AA" w:rsidP="001E28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1E28A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soluble</w:t>
            </w:r>
          </w:p>
        </w:tc>
      </w:tr>
    </w:tbl>
    <w:p w14:paraId="3180AB03" w14:textId="59C06399" w:rsidR="003E55F0" w:rsidRDefault="00B82EFE" w:rsidP="001E28AA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236657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321C6A9E" w14:textId="77777777" w:rsidR="001E28AA" w:rsidRPr="001E28AA" w:rsidRDefault="003E55F0" w:rsidP="001E28AA">
      <w:pPr>
        <w:pStyle w:val="NormalWeb"/>
        <w:spacing w:before="0" w:beforeAutospacing="0" w:after="0" w:afterAutospacing="0"/>
        <w:ind w:hanging="540"/>
        <w:rPr>
          <w:b/>
          <w:bCs/>
          <w:color w:val="000000" w:themeColor="dark1"/>
          <w:kern w:val="24"/>
          <w:sz w:val="32"/>
          <w:szCs w:val="32"/>
        </w:rPr>
      </w:pPr>
      <w:r w:rsidRPr="001E28AA">
        <w:rPr>
          <w:b/>
          <w:bCs/>
          <w:color w:val="000000" w:themeColor="dark1"/>
          <w:kern w:val="24"/>
          <w:sz w:val="32"/>
          <w:szCs w:val="32"/>
        </w:rPr>
        <w:t xml:space="preserve">      </w:t>
      </w:r>
      <w:r w:rsidR="00B82EFE" w:rsidRPr="001E28AA">
        <w:rPr>
          <w:b/>
          <w:bCs/>
          <w:color w:val="000000" w:themeColor="dark1"/>
          <w:kern w:val="24"/>
          <w:sz w:val="32"/>
          <w:szCs w:val="32"/>
        </w:rPr>
        <w:t xml:space="preserve"> </w:t>
      </w:r>
      <w:r w:rsidR="00B82EFE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Task3:</w:t>
      </w:r>
      <w:r w:rsidR="001E28AA" w:rsidRPr="001E28AA">
        <w:rPr>
          <w:b/>
          <w:bCs/>
          <w:color w:val="000000" w:themeColor="text1"/>
          <w:kern w:val="24"/>
          <w:sz w:val="32"/>
          <w:szCs w:val="32"/>
          <w:u w:val="single"/>
        </w:rPr>
        <w:t xml:space="preserve"> What are t</w:t>
      </w:r>
      <w:r w:rsidR="001E28AA" w:rsidRPr="001E28AA">
        <w:rPr>
          <w:b/>
          <w:bCs/>
          <w:color w:val="000000" w:themeColor="text1"/>
          <w:kern w:val="24"/>
          <w:sz w:val="32"/>
          <w:szCs w:val="32"/>
          <w:u w:val="single"/>
        </w:rPr>
        <w:t>he kinds of solutes</w:t>
      </w:r>
      <w:r w:rsidR="001E28AA" w:rsidRPr="001E28AA">
        <w:rPr>
          <w:b/>
          <w:bCs/>
          <w:color w:val="000000" w:themeColor="text1"/>
          <w:kern w:val="24"/>
          <w:sz w:val="32"/>
          <w:szCs w:val="32"/>
          <w:u w:val="single"/>
        </w:rPr>
        <w:t>, give some examples</w:t>
      </w:r>
      <w:r w:rsidR="00B82EFE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?</w:t>
      </w:r>
      <w:r w:rsidR="00B82EFE" w:rsidRPr="001E28AA">
        <w:rPr>
          <w:b/>
          <w:bCs/>
          <w:color w:val="000000" w:themeColor="dark1"/>
          <w:kern w:val="24"/>
          <w:sz w:val="32"/>
          <w:szCs w:val="32"/>
        </w:rPr>
        <w:t xml:space="preserve"> </w:t>
      </w:r>
    </w:p>
    <w:p w14:paraId="0AD36E0F" w14:textId="0D1B7625" w:rsidR="00B82EFE" w:rsidRPr="001E28AA" w:rsidRDefault="001E28AA" w:rsidP="001E28AA">
      <w:pPr>
        <w:pStyle w:val="NormalWeb"/>
        <w:spacing w:before="0" w:beforeAutospacing="0" w:after="0" w:afterAutospacing="0"/>
        <w:ind w:hanging="54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color w:val="000000" w:themeColor="dark1"/>
          <w:kern w:val="24"/>
        </w:rPr>
        <w:t xml:space="preserve">       </w:t>
      </w:r>
      <w:r w:rsidR="003E55F0">
        <w:rPr>
          <w:b/>
          <w:bCs/>
          <w:color w:val="000000" w:themeColor="dark1"/>
          <w:kern w:val="24"/>
        </w:rPr>
        <w:t xml:space="preserve"> </w:t>
      </w:r>
      <w:r w:rsidRPr="001E28AA">
        <w:rPr>
          <w:b/>
          <w:bCs/>
          <w:color w:val="000000" w:themeColor="dark1"/>
          <w:kern w:val="24"/>
          <w:sz w:val="28"/>
          <w:szCs w:val="28"/>
        </w:rPr>
        <w:t>1.</w:t>
      </w:r>
      <w:r w:rsidRPr="001E28AA">
        <w:rPr>
          <w:b/>
          <w:bCs/>
          <w:color w:val="000000" w:themeColor="text1"/>
          <w:kern w:val="24"/>
          <w:sz w:val="28"/>
          <w:szCs w:val="28"/>
          <w:u w:val="single"/>
        </w:rPr>
        <w:t>Gases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t xml:space="preserve"> like oxygen /carbon dioxide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br/>
      </w:r>
      <w:r w:rsidRPr="001E28AA">
        <w:rPr>
          <w:b/>
          <w:bCs/>
          <w:color w:val="000000" w:themeColor="text1"/>
          <w:kern w:val="24"/>
          <w:sz w:val="28"/>
          <w:szCs w:val="28"/>
          <w:u w:val="single"/>
        </w:rPr>
        <w:t>2.</w:t>
      </w:r>
      <w:r w:rsidRPr="001E28AA">
        <w:rPr>
          <w:b/>
          <w:bCs/>
          <w:color w:val="000000" w:themeColor="text1"/>
          <w:kern w:val="24"/>
          <w:sz w:val="28"/>
          <w:szCs w:val="28"/>
          <w:u w:val="single"/>
        </w:rPr>
        <w:t>liquids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t>: vinegar, drops of lemon.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br/>
      </w:r>
      <w:r w:rsidRPr="001E28AA">
        <w:rPr>
          <w:b/>
          <w:bCs/>
          <w:color w:val="000000" w:themeColor="text1"/>
          <w:kern w:val="24"/>
          <w:sz w:val="28"/>
          <w:szCs w:val="28"/>
          <w:u w:val="single"/>
        </w:rPr>
        <w:t>3. Solids</w:t>
      </w:r>
      <w:r w:rsidRPr="001E28AA">
        <w:rPr>
          <w:b/>
          <w:bCs/>
          <w:color w:val="000000" w:themeColor="text1"/>
          <w:kern w:val="24"/>
          <w:sz w:val="28"/>
          <w:szCs w:val="28"/>
        </w:rPr>
        <w:t>: milk powder, tea leaves, sugar and salts</w:t>
      </w:r>
      <w:r w:rsidR="003E55F0" w:rsidRPr="001E28AA">
        <w:rPr>
          <w:b/>
          <w:bCs/>
          <w:color w:val="000000" w:themeColor="dark1"/>
          <w:kern w:val="24"/>
          <w:sz w:val="28"/>
          <w:szCs w:val="28"/>
        </w:rPr>
        <w:t xml:space="preserve">   </w:t>
      </w:r>
    </w:p>
    <w:p w14:paraId="77ABA45F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4862AC2D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5A0DF00A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24080674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1EB101A4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05F17DBA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363FE17F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50DC3537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</w:p>
    <w:p w14:paraId="2D8DD752" w14:textId="4BBA9B14" w:rsidR="00B82EFE" w:rsidRPr="001E28AA" w:rsidRDefault="00207F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Task</w:t>
      </w:r>
      <w:r w:rsidR="001E28AA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4: Do you think that water can dissolve the nail varnish</w:t>
      </w:r>
      <w:r w:rsidR="00236657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?</w:t>
      </w:r>
    </w:p>
    <w:p w14:paraId="0B8DED2C" w14:textId="7708E627" w:rsidR="003E55F0" w:rsidRPr="001E28AA" w:rsidRDefault="001E28AA" w:rsidP="003E55F0">
      <w:pPr>
        <w:pStyle w:val="NormalWeb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1E28AA">
        <w:rPr>
          <w:b/>
          <w:bCs/>
          <w:color w:val="000000" w:themeColor="dark1"/>
          <w:kern w:val="24"/>
          <w:sz w:val="28"/>
          <w:szCs w:val="28"/>
        </w:rPr>
        <w:t>No, nail varnish cannot dissolve in water, it can dissolve in other solvent which is called propanone.</w:t>
      </w:r>
    </w:p>
    <w:p w14:paraId="732F1EFE" w14:textId="7C100A8D" w:rsidR="00236657" w:rsidRPr="001E28AA" w:rsidRDefault="00236657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07B6C76" w14:textId="77777777" w:rsidR="001E28AA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6F670EE" w14:textId="0FEB6A27" w:rsidR="00CD4E66" w:rsidRPr="001E28AA" w:rsidRDefault="007A721F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32"/>
          <w:szCs w:val="32"/>
          <w:u w:val="single"/>
        </w:rPr>
      </w:pP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Task</w:t>
      </w:r>
      <w:r w:rsidR="001E28AA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5</w:t>
      </w:r>
      <w:r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 xml:space="preserve">: </w:t>
      </w:r>
      <w:r w:rsidR="001E28AA" w:rsidRPr="001E28AA">
        <w:rPr>
          <w:b/>
          <w:bCs/>
          <w:color w:val="000000" w:themeColor="dark1"/>
          <w:kern w:val="24"/>
          <w:sz w:val="32"/>
          <w:szCs w:val="32"/>
          <w:u w:val="single"/>
        </w:rPr>
        <w:t>what are the factors that effect on the solubility?</w:t>
      </w:r>
    </w:p>
    <w:p w14:paraId="10279F7A" w14:textId="31935BF1" w:rsidR="00B82EFE" w:rsidRPr="00236657" w:rsidRDefault="001E28A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The solubility depends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on: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1. the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kind of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solvent: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(36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of Nacl will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dissolve in water at 20</w:t>
      </w:r>
      <w:r>
        <w:rPr>
          <w:rFonts w:eastAsiaTheme="majorEastAsia"/>
          <w:b/>
          <w:bCs/>
          <w:color w:val="000000" w:themeColor="text1"/>
          <w:kern w:val="24"/>
          <w:position w:val="8"/>
          <w:sz w:val="28"/>
          <w:szCs w:val="28"/>
          <w:vertAlign w:val="superscript"/>
        </w:rPr>
        <w:t>0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C while only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0.1 g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of Nacl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will dissolve in ethanol at 20</w:t>
      </w:r>
      <w:r>
        <w:rPr>
          <w:rFonts w:eastAsiaTheme="majorEastAsia"/>
          <w:b/>
          <w:bCs/>
          <w:color w:val="000000" w:themeColor="text1"/>
          <w:kern w:val="24"/>
          <w:position w:val="8"/>
          <w:sz w:val="28"/>
          <w:szCs w:val="28"/>
          <w:vertAlign w:val="superscript"/>
        </w:rPr>
        <w:t>o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C).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>2. the temperature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: (36 of 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Nacl will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dissolve in 100g of water at 20</w:t>
      </w:r>
      <w:r>
        <w:rPr>
          <w:rFonts w:eastAsiaTheme="majorEastAsia"/>
          <w:b/>
          <w:bCs/>
          <w:color w:val="000000" w:themeColor="text1"/>
          <w:kern w:val="24"/>
          <w:position w:val="8"/>
          <w:sz w:val="28"/>
          <w:szCs w:val="28"/>
          <w:vertAlign w:val="superscript"/>
        </w:rPr>
        <w:t>0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C while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37g of Nacl will dissolve in 100g water at 60</w:t>
      </w:r>
      <w:r>
        <w:rPr>
          <w:rFonts w:eastAsiaTheme="majorEastAsia"/>
          <w:b/>
          <w:bCs/>
          <w:color w:val="000000" w:themeColor="text1"/>
          <w:kern w:val="24"/>
          <w:position w:val="8"/>
          <w:sz w:val="28"/>
          <w:szCs w:val="28"/>
          <w:vertAlign w:val="superscript"/>
        </w:rPr>
        <w:t>0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C).</w:t>
      </w:r>
    </w:p>
    <w:p w14:paraId="32C01D78" w14:textId="5C0D1E94" w:rsidR="00A9093D" w:rsidRPr="00AE593D" w:rsidRDefault="00742CDF" w:rsidP="00236657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  <w:r w:rsidRPr="00AE593D">
        <w:rPr>
          <w:b/>
          <w:bCs/>
          <w:color w:val="000000" w:themeColor="dark1"/>
          <w:kern w:val="24"/>
          <w:u w:val="single"/>
        </w:rPr>
        <w:t xml:space="preserve"> </w:t>
      </w:r>
    </w:p>
    <w:p w14:paraId="47D72D35" w14:textId="77777777" w:rsid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61BA1E0F" w14:textId="77777777" w:rsid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335502C3" w14:textId="77777777" w:rsid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448255D5" w14:textId="77777777" w:rsid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04B7B892" w14:textId="01E2A6C8" w:rsidR="00207FDE" w:rsidRDefault="00207FD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32"/>
          <w:szCs w:val="32"/>
          <w:u w:val="single"/>
        </w:rPr>
      </w:pPr>
      <w:r w:rsidRPr="001E28AA">
        <w:rPr>
          <w:rFonts w:eastAsia="+mj-ea"/>
          <w:b/>
          <w:bCs/>
          <w:color w:val="000000"/>
          <w:sz w:val="32"/>
          <w:szCs w:val="32"/>
          <w:u w:val="single"/>
        </w:rPr>
        <w:t xml:space="preserve">Task </w:t>
      </w:r>
      <w:r w:rsidR="001E28AA" w:rsidRPr="001E28AA">
        <w:rPr>
          <w:rFonts w:eastAsia="+mj-ea"/>
          <w:b/>
          <w:bCs/>
          <w:color w:val="000000"/>
          <w:sz w:val="32"/>
          <w:szCs w:val="32"/>
          <w:u w:val="single"/>
        </w:rPr>
        <w:t xml:space="preserve">6: </w:t>
      </w:r>
      <w:r w:rsidRPr="001E28AA">
        <w:rPr>
          <w:rFonts w:eastAsia="+mj-ea"/>
          <w:b/>
          <w:bCs/>
          <w:color w:val="000000"/>
          <w:sz w:val="32"/>
          <w:szCs w:val="32"/>
          <w:u w:val="single"/>
        </w:rPr>
        <w:t xml:space="preserve"> </w:t>
      </w:r>
      <w:r w:rsidR="001E28AA" w:rsidRPr="001E28AA">
        <w:rPr>
          <w:rFonts w:eastAsia="+mj-ea"/>
          <w:b/>
          <w:bCs/>
          <w:color w:val="000000"/>
          <w:sz w:val="32"/>
          <w:szCs w:val="32"/>
          <w:u w:val="single"/>
        </w:rPr>
        <w:t>Circle the correct answers?</w:t>
      </w:r>
    </w:p>
    <w:p w14:paraId="6F24FDA7" w14:textId="77777777" w:rsidR="001E28AA" w:rsidRPr="001E28AA" w:rsidRDefault="001E28A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32"/>
          <w:szCs w:val="32"/>
          <w:u w:val="single"/>
        </w:rPr>
      </w:pPr>
    </w:p>
    <w:p w14:paraId="27D15CC7" w14:textId="7D227DFF" w:rsidR="001E28AA" w:rsidRDefault="001E28AA" w:rsidP="001E28AA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1.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The mass of the solution = ________.</w:t>
      </w:r>
    </w:p>
    <w:p w14:paraId="2F489414" w14:textId="77777777" w:rsidR="001E28AA" w:rsidRPr="001E28AA" w:rsidRDefault="001E28AA" w:rsidP="001E28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5E10A59" w14:textId="0E65813C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a. the mass of solute      b. the mass of solvent 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c. both of them</w:t>
      </w:r>
    </w:p>
    <w:p w14:paraId="671B9696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56B9D2" w14:textId="286CF6C0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2. The measuring unit of the mass of the solution =_____.</w:t>
      </w:r>
    </w:p>
    <w:p w14:paraId="7742D9B2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237DB0" w14:textId="5AA67979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a. m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    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b. g           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c. cm</w:t>
      </w:r>
    </w:p>
    <w:p w14:paraId="3F8F01E1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999EF5" w14:textId="6C47F64B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3. If you add 20g of sugar with 100g of water, the mass of this solution=</w:t>
      </w:r>
    </w:p>
    <w:p w14:paraId="1FC0881F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73E490" w14:textId="3832BDE4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a. 120g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          b. 100g                 c. 20 cm</w:t>
      </w:r>
    </w:p>
    <w:p w14:paraId="0DABA940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142DB2" w14:textId="0D88B26D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4. All the following solutes cannot dissolve in water, except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________.</w:t>
      </w:r>
    </w:p>
    <w:p w14:paraId="5031BF96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D29E725" w14:textId="1F8FBBFB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a. tea leaves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11"/>
          <w:sz w:val="28"/>
          <w:szCs w:val="28"/>
          <w:vertAlign w:val="superscript"/>
        </w:rPr>
        <w:t xml:space="preserve">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b. oil                  c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. salt </w:t>
      </w:r>
    </w:p>
    <w:p w14:paraId="682B4188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955C57" w14:textId="5E7DE4D5" w:rsidR="001E28AA" w:rsidRDefault="001E28AA" w:rsidP="001E28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5. The nail varnish can dissolve in _______.</w:t>
      </w:r>
    </w:p>
    <w:p w14:paraId="1EC0A4D6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047702" w14:textId="77777777" w:rsidR="001E28AA" w:rsidRPr="001E28AA" w:rsidRDefault="001E28AA" w:rsidP="001E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a. cold water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ab/>
        <w:t xml:space="preserve">            b. hot water      </w:t>
      </w:r>
      <w:r w:rsidRPr="001E28A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c. propanone</w:t>
      </w:r>
    </w:p>
    <w:p w14:paraId="4FA18BA5" w14:textId="13C5CA38" w:rsidR="00742CDF" w:rsidRPr="001E28AA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A8B4F29" w14:textId="52E3D2AA" w:rsidR="00742CDF" w:rsidRPr="001E28AA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EE41E1" w14:textId="25EB8476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AD4E30" w14:textId="05BC5BC9" w:rsidR="00207FDE" w:rsidRDefault="001E28AA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bookmarkStart w:id="0" w:name="_GoBack"/>
      <w:bookmarkEnd w:id="0"/>
      <w:r>
        <w:rPr>
          <w:b/>
          <w:bCs/>
          <w:color w:val="000000" w:themeColor="dark1"/>
          <w:kern w:val="24"/>
          <w:sz w:val="28"/>
          <w:szCs w:val="28"/>
        </w:rPr>
        <w:t xml:space="preserve">             </w:t>
      </w:r>
    </w:p>
    <w:p w14:paraId="561D0450" w14:textId="65A88FBC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2F50AD9" w14:textId="294AA318" w:rsidR="00207FDE" w:rsidRPr="001E28AA" w:rsidRDefault="0033604B" w:rsidP="0033604B">
      <w:pPr>
        <w:spacing w:before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E28AA">
        <w:rPr>
          <w:rFonts w:asciiTheme="majorBidi" w:hAnsiTheme="majorBidi" w:cstheme="majorBid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806C2" wp14:editId="4E2274F1">
                <wp:simplePos x="0" y="0"/>
                <wp:positionH relativeFrom="column">
                  <wp:posOffset>4666153</wp:posOffset>
                </wp:positionH>
                <wp:positionV relativeFrom="paragraph">
                  <wp:posOffset>2204143</wp:posOffset>
                </wp:positionV>
                <wp:extent cx="1731818" cy="374073"/>
                <wp:effectExtent l="0" t="0" r="2095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8" cy="3740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0B332" w14:textId="00BDD91D" w:rsidR="0033604B" w:rsidRDefault="0033604B" w:rsidP="0033604B">
                            <w:pPr>
                              <w:jc w:val="center"/>
                            </w:pPr>
                            <w: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806C2" id="Rectangle 7" o:spid="_x0000_s1026" style="position:absolute;left:0;text-align:left;margin-left:367.4pt;margin-top:173.55pt;width:136.3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" fillcolor="white [3201]" strokecolor="black [3200]" strokeweight="1pt">
                <v:textbox>
                  <w:txbxContent>
                    <w:p w14:paraId="36C0B332" w14:textId="00BDD91D" w:rsidR="0033604B" w:rsidRDefault="0033604B" w:rsidP="0033604B">
                      <w:pPr>
                        <w:jc w:val="center"/>
                      </w:pPr>
                      <w:r>
                        <w:t>THE END</w:t>
                      </w:r>
                    </w:p>
                  </w:txbxContent>
                </v:textbox>
              </v:rect>
            </w:pict>
          </mc:Fallback>
        </mc:AlternateContent>
      </w:r>
      <w:r w:rsidR="001E28AA" w:rsidRPr="001E28AA">
        <w:rPr>
          <w:rFonts w:asciiTheme="majorBidi" w:hAnsiTheme="majorBidi" w:cstheme="majorBidi"/>
          <w:b/>
          <w:bCs/>
          <w:sz w:val="40"/>
          <w:szCs w:val="40"/>
        </w:rPr>
        <w:t>THE END</w:t>
      </w:r>
    </w:p>
    <w:sectPr w:rsidR="00207FDE" w:rsidRPr="001E28AA" w:rsidSect="00481437">
      <w:headerReference w:type="first" r:id="rId12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89E27" w14:textId="77777777" w:rsidR="001C36D8" w:rsidRDefault="001C36D8" w:rsidP="00034403">
      <w:pPr>
        <w:spacing w:after="0" w:line="240" w:lineRule="auto"/>
      </w:pPr>
      <w:r>
        <w:separator/>
      </w:r>
    </w:p>
  </w:endnote>
  <w:endnote w:type="continuationSeparator" w:id="0">
    <w:p w14:paraId="33B9C609" w14:textId="77777777" w:rsidR="001C36D8" w:rsidRDefault="001C36D8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A3AD" w14:textId="77777777" w:rsidR="001C36D8" w:rsidRDefault="001C36D8" w:rsidP="00034403">
      <w:pPr>
        <w:spacing w:after="0" w:line="240" w:lineRule="auto"/>
      </w:pPr>
      <w:r>
        <w:separator/>
      </w:r>
    </w:p>
  </w:footnote>
  <w:footnote w:type="continuationSeparator" w:id="0">
    <w:p w14:paraId="2DF7FA6D" w14:textId="77777777" w:rsidR="001C36D8" w:rsidRDefault="001C36D8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6502436"/>
    <w:multiLevelType w:val="hybridMultilevel"/>
    <w:tmpl w:val="B5E81416"/>
    <w:lvl w:ilvl="0" w:tplc="E4AE6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63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E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108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47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CA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27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078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05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479C"/>
    <w:rsid w:val="000A3F90"/>
    <w:rsid w:val="000F47FA"/>
    <w:rsid w:val="00101309"/>
    <w:rsid w:val="0011777C"/>
    <w:rsid w:val="00151473"/>
    <w:rsid w:val="0017355A"/>
    <w:rsid w:val="001958EE"/>
    <w:rsid w:val="001C36D8"/>
    <w:rsid w:val="001D1E25"/>
    <w:rsid w:val="001E1C83"/>
    <w:rsid w:val="001E28AA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1255"/>
    <w:rsid w:val="00236657"/>
    <w:rsid w:val="00240B82"/>
    <w:rsid w:val="00282DFF"/>
    <w:rsid w:val="00291452"/>
    <w:rsid w:val="00297FF8"/>
    <w:rsid w:val="002A5BB5"/>
    <w:rsid w:val="002C13E9"/>
    <w:rsid w:val="002C1C32"/>
    <w:rsid w:val="002E3DCB"/>
    <w:rsid w:val="00322BFF"/>
    <w:rsid w:val="00333CC6"/>
    <w:rsid w:val="0033604B"/>
    <w:rsid w:val="003C4DE6"/>
    <w:rsid w:val="003E1376"/>
    <w:rsid w:val="003E55F0"/>
    <w:rsid w:val="003F7C4B"/>
    <w:rsid w:val="004002DD"/>
    <w:rsid w:val="004036F6"/>
    <w:rsid w:val="004260CC"/>
    <w:rsid w:val="00427CFA"/>
    <w:rsid w:val="004620DB"/>
    <w:rsid w:val="00474148"/>
    <w:rsid w:val="00481437"/>
    <w:rsid w:val="004C0C6E"/>
    <w:rsid w:val="004C5ACC"/>
    <w:rsid w:val="004C6F68"/>
    <w:rsid w:val="004D447A"/>
    <w:rsid w:val="004E432A"/>
    <w:rsid w:val="004F7A70"/>
    <w:rsid w:val="00534F05"/>
    <w:rsid w:val="005659A1"/>
    <w:rsid w:val="00592FF5"/>
    <w:rsid w:val="005D4224"/>
    <w:rsid w:val="005E1C3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6F4F67"/>
    <w:rsid w:val="00742CDF"/>
    <w:rsid w:val="007471E1"/>
    <w:rsid w:val="007626F3"/>
    <w:rsid w:val="00763B52"/>
    <w:rsid w:val="00775BCA"/>
    <w:rsid w:val="00790B04"/>
    <w:rsid w:val="0079685A"/>
    <w:rsid w:val="007A031B"/>
    <w:rsid w:val="007A721F"/>
    <w:rsid w:val="007C7093"/>
    <w:rsid w:val="007C7917"/>
    <w:rsid w:val="007D399A"/>
    <w:rsid w:val="007F2C50"/>
    <w:rsid w:val="007F368A"/>
    <w:rsid w:val="00801AE2"/>
    <w:rsid w:val="008046CD"/>
    <w:rsid w:val="00815B63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57D04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0E18"/>
    <w:rsid w:val="00B12B25"/>
    <w:rsid w:val="00B501FA"/>
    <w:rsid w:val="00B51ABB"/>
    <w:rsid w:val="00B630C8"/>
    <w:rsid w:val="00B75A0B"/>
    <w:rsid w:val="00B81BB4"/>
    <w:rsid w:val="00B82EFE"/>
    <w:rsid w:val="00B840DA"/>
    <w:rsid w:val="00B90FE9"/>
    <w:rsid w:val="00BC16F0"/>
    <w:rsid w:val="00BC49E6"/>
    <w:rsid w:val="00BD7892"/>
    <w:rsid w:val="00BF7680"/>
    <w:rsid w:val="00C06CC6"/>
    <w:rsid w:val="00C2494D"/>
    <w:rsid w:val="00C45AF2"/>
    <w:rsid w:val="00C51C28"/>
    <w:rsid w:val="00C76144"/>
    <w:rsid w:val="00C77B41"/>
    <w:rsid w:val="00CA3DFC"/>
    <w:rsid w:val="00CB5CD7"/>
    <w:rsid w:val="00CC3075"/>
    <w:rsid w:val="00CD1B6E"/>
    <w:rsid w:val="00CD4E66"/>
    <w:rsid w:val="00CE7AEA"/>
    <w:rsid w:val="00D139E7"/>
    <w:rsid w:val="00D3612D"/>
    <w:rsid w:val="00D426F2"/>
    <w:rsid w:val="00D50F2F"/>
    <w:rsid w:val="00D63867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70937"/>
    <w:rsid w:val="00E730F9"/>
    <w:rsid w:val="00E76341"/>
    <w:rsid w:val="00E92FA8"/>
    <w:rsid w:val="00EB2C5D"/>
    <w:rsid w:val="00F43243"/>
    <w:rsid w:val="00F54097"/>
    <w:rsid w:val="00F6525A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AEE3B51-882A-405D-B9EF-96D58D7D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F9F69-1636-4F41-8DC9-561850BE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Designer</dc:creator>
  <cp:keywords/>
  <dc:description/>
  <cp:lastModifiedBy>GTR6</cp:lastModifiedBy>
  <cp:revision>1</cp:revision>
  <cp:lastPrinted>2025-11-20T07:59:00Z</cp:lastPrinted>
  <dcterms:created xsi:type="dcterms:W3CDTF">2025-04-20T09:47:00Z</dcterms:created>
  <dcterms:modified xsi:type="dcterms:W3CDTF">2025-12-02T07:09:00Z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