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9E" w:rsidRPr="001465A7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="00BB5B89"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Stanza 4</w:t>
      </w: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Questions: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i/>
          <w:iCs/>
          <w:sz w:val="24"/>
          <w:szCs w:val="24"/>
        </w:rPr>
        <w:t>If you can talk with crowds and keep your virtue,</w:t>
      </w:r>
      <w:r w:rsidRPr="001465A7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Or walk with kings—nor lose the common touch"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1. What does “keep your virtue” mean in the stanza?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A) Lose your good values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B) Stay honest and good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C) Be very rich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D) Forget ordinary people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2. What does “walk with kings—nor lose the common touch” teach us?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A) Only spend time with important people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B) Forget ordinary people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C) Be humble and treat everyone kindly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D) Avoid crowds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3. According to the stanza 4, how should we handle friends and enemies?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A) Let them control us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B) Stay strong so they cannot hurt us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C) Avoid all friends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D) Only care about enemies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4. What does “fill the unforgiving minute with sixty seconds’ worth of distance run” mean?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A) Waste time whenever you can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B) Never waist a single second of time. and use time wisely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C) Take long breaks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D) Run a lot physically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5. What is the reward for following all the advice in the stanza?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A) Wealth and fame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B) Winning the earth and becoming a complete man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C) Avoiding hard work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D) Being popular in crowds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6. What effect does the repetition of this poem have?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A) It makes the poem difficult.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B) It confuses the reader.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C) It focuses on different characters instead of the advice.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D) Kipling wants to focus on a father’s advice to the son, so he repeats if you can</w:t>
      </w:r>
    </w:p>
    <w:bookmarkEnd w:id="0"/>
    <w:p w:rsidR="00BB5B89" w:rsidRPr="00BB5B89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A169E" w:rsidRPr="004A169E" w:rsidRDefault="004A169E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4A169E" w:rsidRPr="004A16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9E"/>
    <w:rsid w:val="001465A7"/>
    <w:rsid w:val="004A169E"/>
    <w:rsid w:val="00BB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B519"/>
  <w15:chartTrackingRefBased/>
  <w15:docId w15:val="{F384DFBA-428A-41B8-A2D9-182338E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Room Boys</dc:creator>
  <cp:keywords/>
  <dc:description/>
  <cp:lastModifiedBy>HP</cp:lastModifiedBy>
  <cp:revision>2</cp:revision>
  <cp:lastPrinted>2025-11-10T08:56:00Z</cp:lastPrinted>
  <dcterms:created xsi:type="dcterms:W3CDTF">2025-11-16T01:38:00Z</dcterms:created>
  <dcterms:modified xsi:type="dcterms:W3CDTF">2025-11-16T01:38:00Z</dcterms:modified>
</cp:coreProperties>
</file>