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E4DD" w14:textId="521F7666" w:rsidR="00F32217" w:rsidRPr="00223E76" w:rsidRDefault="00AB5362" w:rsidP="00AB5362">
      <w:pPr>
        <w:spacing w:after="120"/>
        <w:outlineLvl w:val="1"/>
        <w:rPr>
          <w:rFonts w:ascii="Arial" w:hAnsi="Arial" w:cs="Arial"/>
          <w:b/>
          <w:bCs/>
          <w:color w:val="1B1C1D"/>
          <w:sz w:val="28"/>
          <w:szCs w:val="28"/>
          <w:lang w:eastAsia="en-US" w:bidi="ar-JO"/>
        </w:rPr>
      </w:pPr>
      <w:r w:rsidRPr="00223E76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 w:bidi="ar-JO"/>
        </w:rPr>
        <w:t xml:space="preserve">ورقة الدراسة </w:t>
      </w:r>
      <w:r w:rsidRPr="00223E76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u w:val="single"/>
          <w:rtl/>
          <w:lang w:eastAsia="en-US" w:bidi="ar-JO"/>
        </w:rPr>
        <w:t>لاتغني</w:t>
      </w:r>
      <w:r w:rsidRPr="00223E76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 w:bidi="ar-JO"/>
        </w:rPr>
        <w:t xml:space="preserve"> عن الكتاب</w:t>
      </w:r>
    </w:p>
    <w:tbl>
      <w:tblPr>
        <w:tblpPr w:leftFromText="180" w:rightFromText="180" w:vertAnchor="page" w:horzAnchor="margin" w:tblpXSpec="center" w:tblpY="71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3"/>
        <w:gridCol w:w="3860"/>
        <w:gridCol w:w="3491"/>
      </w:tblGrid>
      <w:tr w:rsidR="00F32217" w:rsidRPr="00F32217" w14:paraId="7FC00F10" w14:textId="77777777" w:rsidTr="00223E76">
        <w:trPr>
          <w:trHeight w:val="1342"/>
        </w:trPr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56B2A6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16A99174" wp14:editId="023DC073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133350</wp:posOffset>
                  </wp:positionV>
                  <wp:extent cx="601980" cy="634365"/>
                  <wp:effectExtent l="0" t="0" r="7620" b="0"/>
                  <wp:wrapTight wrapText="bothSides">
                    <wp:wrapPolygon edited="0">
                      <wp:start x="0" y="0"/>
                      <wp:lineTo x="0" y="20757"/>
                      <wp:lineTo x="21190" y="20757"/>
                      <wp:lineTo x="21190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106545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7709CF2C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المدرسة</w:t>
            </w: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 xml:space="preserve"> :...............</w:t>
            </w: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5DB349" w14:textId="10D19CDD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 xml:space="preserve">ورقة </w:t>
            </w:r>
            <w:r w:rsidR="007B25CE" w:rsidRPr="00D33861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دراسة </w:t>
            </w:r>
          </w:p>
          <w:p w14:paraId="7BB3CB5C" w14:textId="77777777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F32217">
              <w:rPr>
                <w:b/>
                <w:bCs/>
                <w:sz w:val="32"/>
                <w:szCs w:val="32"/>
                <w:rtl/>
                <w:lang w:eastAsia="en-US"/>
              </w:rPr>
              <w:t>المبحث : الدراسات الاجتماعية</w:t>
            </w:r>
          </w:p>
          <w:p w14:paraId="3B8D9271" w14:textId="69C01431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32"/>
                <w:szCs w:val="32"/>
                <w:rtl/>
                <w:lang w:eastAsia="en-US"/>
              </w:rPr>
              <w:t>الصـــــف: .</w:t>
            </w:r>
            <w:r w:rsidRPr="00D33861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</w:t>
            </w:r>
            <w:r w:rsidR="00D33861" w:rsidRPr="00D33861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سادس</w:t>
            </w:r>
            <w:r w:rsidRPr="00D33861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3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7C301" w14:textId="77777777" w:rsidR="00F32217" w:rsidRPr="00F32217" w:rsidRDefault="00F32217" w:rsidP="00223E76">
            <w:pPr>
              <w:tabs>
                <w:tab w:val="left" w:pos="1245"/>
              </w:tabs>
              <w:bidi w:val="0"/>
              <w:spacing w:beforeAutospacing="1" w:after="200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160C9CD3" wp14:editId="7CE90219">
                  <wp:extent cx="419100" cy="38100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0E1EC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مدارس الكلية العلمية الاسلامية</w:t>
            </w:r>
          </w:p>
          <w:p w14:paraId="3B27C512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جبل عمان</w:t>
            </w: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الجبيهة</w:t>
            </w:r>
          </w:p>
        </w:tc>
      </w:tr>
      <w:tr w:rsidR="00F32217" w:rsidRPr="00F32217" w14:paraId="28E40C4E" w14:textId="77777777" w:rsidTr="00223E76"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EDC9D" w14:textId="77777777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الشعبة : (        )</w:t>
            </w: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3239FF" w14:textId="40BC4AC3" w:rsidR="00F32217" w:rsidRPr="00F32217" w:rsidRDefault="00223E76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درس حركة الأرض وما عليها </w:t>
            </w:r>
          </w:p>
        </w:tc>
        <w:tc>
          <w:tcPr>
            <w:tcW w:w="3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E79FA3" w14:textId="77777777" w:rsidR="00F32217" w:rsidRPr="00F32217" w:rsidRDefault="00F32217" w:rsidP="00D33861">
            <w:pPr>
              <w:tabs>
                <w:tab w:val="left" w:pos="1245"/>
              </w:tabs>
              <w:spacing w:before="100" w:beforeAutospacing="1" w:line="273" w:lineRule="auto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اسم الطالب/ـة :</w:t>
            </w:r>
          </w:p>
        </w:tc>
      </w:tr>
    </w:tbl>
    <w:p w14:paraId="3216173F" w14:textId="77777777" w:rsidR="00B92E1E" w:rsidRPr="00B92E1E" w:rsidRDefault="00E52E92" w:rsidP="00B92E1E">
      <w:pPr>
        <w:spacing w:after="120"/>
        <w:rPr>
          <w:rFonts w:ascii="Arial" w:hAnsi="Arial" w:cs="Arial"/>
          <w:color w:val="1B1C1D"/>
          <w:rtl/>
          <w:lang w:eastAsia="en-US"/>
        </w:rPr>
      </w:pPr>
      <w:r>
        <w:rPr>
          <w:rFonts w:ascii="Arial" w:hAnsi="Arial" w:cs="Arial"/>
          <w:noProof/>
          <w:color w:val="1B1C1D"/>
          <w:lang w:eastAsia="en-US"/>
        </w:rPr>
      </w:r>
      <w:r w:rsidR="00E52E92">
        <w:rPr>
          <w:rFonts w:ascii="Arial" w:hAnsi="Arial" w:cs="Arial"/>
          <w:noProof/>
          <w:color w:val="1B1C1D"/>
          <w:lang w:eastAsia="en-US"/>
        </w:rPr>
        <w:pict w14:anchorId="54FB6246">
          <v:rect id="_x0000_i1025" style="width:0;height:1.5pt" o:hralign="center" o:hrstd="t" o:hrnoshade="t" o:hr="t" fillcolor="gray" stroked="f"/>
        </w:pict>
      </w:r>
    </w:p>
    <w:p w14:paraId="14868F53" w14:textId="77777777" w:rsidR="00B92E1E" w:rsidRPr="00B92E1E" w:rsidRDefault="00B92E1E" w:rsidP="00B92E1E">
      <w:pPr>
        <w:spacing w:after="120"/>
        <w:outlineLvl w:val="1"/>
        <w:rPr>
          <w:rFonts w:ascii="Arial" w:hAnsi="Arial" w:cs="Arial"/>
          <w:b/>
          <w:bCs/>
          <w:color w:val="1B1C1D"/>
          <w:sz w:val="36"/>
          <w:szCs w:val="36"/>
          <w:rtl/>
          <w:lang w:eastAsia="en-US"/>
        </w:rPr>
      </w:pPr>
      <w:r w:rsidRPr="00162A32">
        <w:rPr>
          <w:rFonts w:ascii="Segoe UI Emoji" w:hAnsi="Segoe UI Emoji" w:cs="Segoe UI Emoji" w:hint="cs"/>
          <w:b/>
          <w:bCs/>
          <w:color w:val="1B1C1D"/>
          <w:sz w:val="36"/>
          <w:szCs w:val="36"/>
          <w:highlight w:val="yellow"/>
          <w:rtl/>
          <w:lang w:eastAsia="en-US"/>
        </w:rPr>
        <w:t>🌍</w:t>
      </w:r>
      <w:r w:rsidRPr="00162A32">
        <w:rPr>
          <w:rFonts w:ascii="Arial" w:hAnsi="Arial" w:cs="Arial"/>
          <w:b/>
          <w:bCs/>
          <w:color w:val="1B1C1D"/>
          <w:sz w:val="36"/>
          <w:szCs w:val="36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32"/>
          <w:szCs w:val="32"/>
          <w:highlight w:val="yellow"/>
          <w:rtl/>
          <w:lang w:eastAsia="en-US"/>
        </w:rPr>
        <w:t>حركة</w:t>
      </w:r>
      <w:r w:rsidRPr="00162A32">
        <w:rPr>
          <w:rFonts w:ascii="Arial" w:hAnsi="Arial" w:cs="Arial"/>
          <w:b/>
          <w:bCs/>
          <w:color w:val="1B1C1D"/>
          <w:sz w:val="32"/>
          <w:szCs w:val="32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32"/>
          <w:szCs w:val="32"/>
          <w:highlight w:val="yellow"/>
          <w:rtl/>
          <w:lang w:eastAsia="en-US"/>
        </w:rPr>
        <w:t>الكُرة</w:t>
      </w:r>
      <w:r w:rsidRPr="00162A32">
        <w:rPr>
          <w:rFonts w:ascii="Arial" w:hAnsi="Arial" w:cs="Arial"/>
          <w:b/>
          <w:bCs/>
          <w:color w:val="1B1C1D"/>
          <w:sz w:val="32"/>
          <w:szCs w:val="32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32"/>
          <w:szCs w:val="32"/>
          <w:highlight w:val="yellow"/>
          <w:rtl/>
          <w:lang w:eastAsia="en-US"/>
        </w:rPr>
        <w:t>الأرضية</w:t>
      </w:r>
    </w:p>
    <w:tbl>
      <w:tblPr>
        <w:bidiVisual/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1758"/>
        <w:gridCol w:w="2483"/>
      </w:tblGrid>
      <w:tr w:rsidR="00B92E1E" w:rsidRPr="00B92E1E" w14:paraId="5553E638" w14:textId="77777777" w:rsidTr="00223E76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3528E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الحركة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F509A" w14:textId="0FBFA0A5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المدة ال</w:t>
            </w:r>
            <w:r w:rsidRPr="00D33861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زمنية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41B9B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النتيجة المترتبة</w:t>
            </w:r>
          </w:p>
        </w:tc>
      </w:tr>
      <w:tr w:rsidR="00B92E1E" w:rsidRPr="00B92E1E" w14:paraId="21B788DA" w14:textId="77777777" w:rsidTr="00223E7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3D52D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دورانها حول محورها (نفسها)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5E93B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24 ساعة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D133A9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تعاقُب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الليل والنهار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B92E1E" w:rsidRPr="00B92E1E" w14:paraId="588B7D08" w14:textId="77777777" w:rsidTr="00223E7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09DE5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دورانها حول الشمس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A3DD4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365.25 يومًا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6D3B5E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تعاقُب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الفصول الأربعة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7A488DB8" w14:textId="77777777" w:rsidR="00B92E1E" w:rsidRPr="00B92E1E" w:rsidRDefault="00E52E92" w:rsidP="00B92E1E">
      <w:pPr>
        <w:spacing w:after="120"/>
        <w:rPr>
          <w:rFonts w:ascii="Arial" w:hAnsi="Arial" w:cs="Arial"/>
          <w:color w:val="1B1C1D"/>
          <w:rtl/>
          <w:lang w:eastAsia="en-US"/>
        </w:rPr>
      </w:pPr>
      <w:r>
        <w:rPr>
          <w:rFonts w:ascii="Arial" w:hAnsi="Arial" w:cs="Arial"/>
          <w:noProof/>
          <w:color w:val="1B1C1D"/>
          <w:lang w:eastAsia="en-US"/>
        </w:rPr>
      </w:r>
      <w:r w:rsidR="00E52E92">
        <w:rPr>
          <w:rFonts w:ascii="Arial" w:hAnsi="Arial" w:cs="Arial"/>
          <w:noProof/>
          <w:color w:val="1B1C1D"/>
          <w:lang w:eastAsia="en-US"/>
        </w:rPr>
        <w:pict w14:anchorId="4AF5F1B8">
          <v:rect id="_x0000_i1026" style="width:0;height:1.5pt" o:hralign="center" o:hrstd="t" o:hrnoshade="t" o:hr="t" fillcolor="gray" stroked="f"/>
        </w:pict>
      </w:r>
    </w:p>
    <w:p w14:paraId="4C71C8AD" w14:textId="77777777" w:rsidR="00B92E1E" w:rsidRPr="00223E76" w:rsidRDefault="00B92E1E" w:rsidP="00B92E1E">
      <w:pPr>
        <w:spacing w:after="120"/>
        <w:outlineLvl w:val="1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Segoe UI Emoji" w:hAnsi="Segoe UI Emoji" w:cs="Segoe UI Emoji" w:hint="cs"/>
          <w:b/>
          <w:bCs/>
          <w:color w:val="1B1C1D"/>
          <w:sz w:val="28"/>
          <w:szCs w:val="28"/>
          <w:highlight w:val="yellow"/>
          <w:rtl/>
          <w:lang w:eastAsia="en-US"/>
        </w:rPr>
        <w:t>🌊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حركة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المياه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(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الأمواج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والتيارات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)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والرياح</w:t>
      </w:r>
    </w:p>
    <w:p w14:paraId="442C6000" w14:textId="77777777" w:rsidR="00B92E1E" w:rsidRPr="00B92E1E" w:rsidRDefault="00B92E1E" w:rsidP="00B92E1E">
      <w:pPr>
        <w:spacing w:after="120"/>
        <w:outlineLvl w:val="2"/>
        <w:rPr>
          <w:rFonts w:ascii="Arial" w:hAnsi="Arial" w:cs="Arial"/>
          <w:b/>
          <w:bCs/>
          <w:color w:val="1B1C1D"/>
          <w:sz w:val="27"/>
          <w:szCs w:val="27"/>
          <w:rtl/>
          <w:lang w:eastAsia="en-US"/>
        </w:rPr>
      </w:pPr>
      <w:r w:rsidRPr="00B92E1E">
        <w:rPr>
          <w:rFonts w:ascii="Arial" w:hAnsi="Arial" w:cs="Arial"/>
          <w:b/>
          <w:bCs/>
          <w:color w:val="1B1C1D"/>
          <w:sz w:val="27"/>
          <w:szCs w:val="27"/>
          <w:rtl/>
          <w:lang w:eastAsia="en-US"/>
        </w:rPr>
        <w:t>جدول مقارنة لحركات الغلاف المائي والجوي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4532"/>
        <w:gridCol w:w="4557"/>
      </w:tblGrid>
      <w:tr w:rsidR="00B92E1E" w:rsidRPr="00B92E1E" w14:paraId="440177EF" w14:textId="77777777" w:rsidTr="00223E7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6BC0F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الحركة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D6527E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التعريف والسبب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77D5F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الأهمية والنتائج</w:t>
            </w:r>
          </w:p>
        </w:tc>
      </w:tr>
      <w:tr w:rsidR="00B92E1E" w:rsidRPr="00B92E1E" w14:paraId="37D733B8" w14:textId="77777777" w:rsidTr="00223E7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2DE2D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الأمواج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2095C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تحرُّك مياه البحار والمحيطات بشكل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رأسي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؛ بسبب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دوران الأرض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حول نفسها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الرياح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5E0449" w14:textId="77777777" w:rsidR="00B92E1E" w:rsidRPr="00223E76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تُشكِّل الشواطئ والتضاريس الساحلية، ويُمكن استثمارها في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توليد الطاقة الكهربائية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B92E1E" w:rsidRPr="00B92E1E" w14:paraId="3D6DC569" w14:textId="77777777" w:rsidTr="00223E7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7F375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المد والجزر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3B2A2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ظاهرة تحدث بسبب تأثير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جاذبية القمر والشمس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على مياه البحار والمحيطات، وتؤدي إلى ارتفاع وانخفاض مستوى المياه بشكل دوري على مدار اليوم.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8D69A" w14:textId="77777777" w:rsidR="00B92E1E" w:rsidRPr="00223E76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تساهم في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تشكيل السواحل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والتأثير على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الملاحة والنقل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وتوفير بيئة غنية للحياة البحرية، ويُمكن الاستفادة منها في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توليد الطاقة الكهربائية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B92E1E" w:rsidRPr="00B92E1E" w14:paraId="7AC77544" w14:textId="77777777" w:rsidTr="00223E7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B238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التيارات البحرية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CF292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هي حركة المياه داخل المحيطات والبحار الكبيرة، وتتحرّك في اتجاهات منتظمة بسبب تأثير عوامل عديدة، منها: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اتجاه الرياح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دوران الأرض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حول نفسها،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القوة الكارولية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(الناتجة عن دوران الأرض)،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شكل السواحل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6B2DC4" w14:textId="77777777" w:rsidR="00B92E1E" w:rsidRPr="00223E76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تساعد على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تنظيم درجة الحرارة على سطح الأرض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وتنوُّع الحياة البحرية، وتوزيع العناصر الغذائية التي تدعم نمو الكائنات الحية البحرية، وتُسهم في توفير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مناطق صيد غنية بالأسماك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عند التقاء التيارات الباردة مع الدافئة.</w:t>
            </w:r>
          </w:p>
        </w:tc>
      </w:tr>
      <w:tr w:rsidR="00B92E1E" w:rsidRPr="00B92E1E" w14:paraId="632EBCC3" w14:textId="77777777" w:rsidTr="00223E7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AB35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الرياح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EE80A5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تحرُّك الرياح نتيجة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لاختلاف الضغط الجوي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إذ تنتقل من مناطق الضغط الجوي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المرتفع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إلى مناطق الضغط الجوي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المُنخفض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A1FB2" w14:textId="77777777" w:rsidR="00B92E1E" w:rsidRPr="00223E76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تؤدي دورًا مهمًا في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تنظيم درجات الحرارة على سطح الأرض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وتنقل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الرطوبة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من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المسطحات المائية إلى اليابسة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مما يُساعد على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تساقط الأمطار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. بالإضافة إلى ذلك، تُساعد في نقل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بذور النباتات وحبوب اللقاح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مما يُعزِّز من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انتشار النباتات الطبيعية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ونموها. وتُستخدم كمصدر لـ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الطاقة المتجددة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130C8186" w14:textId="53FBFC9B" w:rsidR="00B92E1E" w:rsidRPr="00162A32" w:rsidRDefault="00B92E1E" w:rsidP="00B92E1E">
      <w:pPr>
        <w:spacing w:after="120"/>
        <w:outlineLvl w:val="2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Arial" w:hAnsi="Arial" w:cs="Arial" w:hint="cs"/>
          <w:b/>
          <w:bCs/>
          <w:color w:val="1B1C1D"/>
          <w:sz w:val="27"/>
          <w:szCs w:val="27"/>
          <w:highlight w:val="yellow"/>
          <w:rtl/>
          <w:lang w:eastAsia="en-US"/>
        </w:rPr>
        <w:lastRenderedPageBreak/>
        <w:t xml:space="preserve">** </w:t>
      </w:r>
      <w:r w:rsidRPr="00162A32">
        <w:rPr>
          <w:rFonts w:ascii="Arial" w:hAnsi="Arial" w:cs="Arial"/>
          <w:b/>
          <w:bCs/>
          <w:color w:val="1B1C1D"/>
          <w:sz w:val="27"/>
          <w:szCs w:val="27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>التيارات البحرية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25"/>
        <w:gridCol w:w="5215"/>
      </w:tblGrid>
      <w:tr w:rsidR="00B92E1E" w:rsidRPr="00162A32" w14:paraId="1DE1CED3" w14:textId="77777777" w:rsidTr="00223E76">
        <w:trPr>
          <w:jc w:val="center"/>
        </w:trPr>
        <w:tc>
          <w:tcPr>
            <w:tcW w:w="3425" w:type="dxa"/>
          </w:tcPr>
          <w:p w14:paraId="1922B3AD" w14:textId="47697E33" w:rsidR="00B92E1E" w:rsidRPr="00162A32" w:rsidRDefault="00B92E1E" w:rsidP="00B92E1E">
            <w:pPr>
              <w:spacing w:after="12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162A32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>التيارات البحرية الدافئة</w:t>
            </w:r>
          </w:p>
        </w:tc>
        <w:tc>
          <w:tcPr>
            <w:tcW w:w="5215" w:type="dxa"/>
          </w:tcPr>
          <w:p w14:paraId="6353B8B4" w14:textId="784B7B6E" w:rsidR="00B92E1E" w:rsidRPr="00162A32" w:rsidRDefault="00B92E1E" w:rsidP="00B92E1E">
            <w:pPr>
              <w:spacing w:after="12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ترفع درجة حرارة السواحل التي تمر بها.</w:t>
            </w:r>
          </w:p>
        </w:tc>
      </w:tr>
      <w:tr w:rsidR="00B92E1E" w:rsidRPr="00162A32" w14:paraId="3D957C11" w14:textId="77777777" w:rsidTr="00223E76">
        <w:trPr>
          <w:jc w:val="center"/>
        </w:trPr>
        <w:tc>
          <w:tcPr>
            <w:tcW w:w="3425" w:type="dxa"/>
          </w:tcPr>
          <w:p w14:paraId="7AC82AAC" w14:textId="6EE0A34D" w:rsidR="00B92E1E" w:rsidRPr="00162A32" w:rsidRDefault="00B92E1E" w:rsidP="00B92E1E">
            <w:pPr>
              <w:spacing w:after="12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162A32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التيارات البحرية الباردة </w:t>
            </w:r>
          </w:p>
        </w:tc>
        <w:tc>
          <w:tcPr>
            <w:tcW w:w="5215" w:type="dxa"/>
          </w:tcPr>
          <w:p w14:paraId="6C1A0743" w14:textId="02F97030" w:rsidR="00B92E1E" w:rsidRPr="00162A32" w:rsidRDefault="00B92E1E" w:rsidP="00162A32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تُخفض درجة حرارة السواحل التي تمر بها.</w:t>
            </w:r>
          </w:p>
        </w:tc>
      </w:tr>
    </w:tbl>
    <w:p w14:paraId="2E6CCF56" w14:textId="54208D91" w:rsidR="00B92E1E" w:rsidRPr="00B92E1E" w:rsidRDefault="00B92E1E" w:rsidP="00B92E1E">
      <w:pPr>
        <w:rPr>
          <w:rFonts w:ascii="Arial" w:hAnsi="Arial" w:cs="Arial"/>
          <w:color w:val="1B1C1D"/>
          <w:rtl/>
          <w:lang w:eastAsia="en-US"/>
        </w:rPr>
      </w:pPr>
    </w:p>
    <w:p w14:paraId="47A4BCEC" w14:textId="19C13428" w:rsidR="00B92E1E" w:rsidRDefault="00B92E1E" w:rsidP="00162A32">
      <w:pPr>
        <w:ind w:left="720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ما هي أنواع الرياح؟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rtl/>
          <w:lang w:eastAsia="en-US"/>
        </w:rPr>
        <w:t xml:space="preserve">         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 xml:space="preserve"> منها: 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bdr w:val="none" w:sz="0" w:space="0" w:color="auto" w:frame="1"/>
          <w:rtl/>
          <w:lang w:eastAsia="en-US"/>
        </w:rPr>
        <w:t>اليومية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، و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bdr w:val="none" w:sz="0" w:space="0" w:color="auto" w:frame="1"/>
          <w:rtl/>
          <w:lang w:eastAsia="en-US"/>
        </w:rPr>
        <w:t>الموسمية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، و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bdr w:val="none" w:sz="0" w:space="0" w:color="auto" w:frame="1"/>
          <w:rtl/>
          <w:lang w:eastAsia="en-US"/>
        </w:rPr>
        <w:t>المحلية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، و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bdr w:val="none" w:sz="0" w:space="0" w:color="auto" w:frame="1"/>
          <w:rtl/>
          <w:lang w:eastAsia="en-US"/>
        </w:rPr>
        <w:t>الدائمة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.</w:t>
      </w:r>
    </w:p>
    <w:p w14:paraId="23FAB195" w14:textId="77777777" w:rsidR="00162A32" w:rsidRPr="00162A32" w:rsidRDefault="00162A32" w:rsidP="00162A32">
      <w:pPr>
        <w:ind w:left="720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</w:p>
    <w:p w14:paraId="15F087EC" w14:textId="77777777" w:rsidR="00B92E1E" w:rsidRPr="00162A32" w:rsidRDefault="00B92E1E" w:rsidP="00B92E1E">
      <w:pPr>
        <w:spacing w:after="120"/>
        <w:outlineLvl w:val="1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Segoe UI Emoji" w:hAnsi="Segoe UI Emoji" w:cs="Segoe UI Emoji" w:hint="cs"/>
          <w:b/>
          <w:bCs/>
          <w:color w:val="1B1C1D"/>
          <w:sz w:val="28"/>
          <w:szCs w:val="28"/>
          <w:highlight w:val="yellow"/>
          <w:rtl/>
          <w:lang w:eastAsia="en-US"/>
        </w:rPr>
        <w:t>🐦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حركة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الطيور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والحيوانات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(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الهجرة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>)</w:t>
      </w:r>
    </w:p>
    <w:p w14:paraId="479B2893" w14:textId="6A9A01BA" w:rsidR="00B92E1E" w:rsidRPr="00162A32" w:rsidRDefault="00B92E1E" w:rsidP="00B92E1E">
      <w:pPr>
        <w:pStyle w:val="a7"/>
        <w:numPr>
          <w:ilvl w:val="0"/>
          <w:numId w:val="40"/>
        </w:numPr>
        <w:spacing w:after="120"/>
        <w:outlineLvl w:val="2"/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</w:pP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>هجرة الطيور</w:t>
      </w:r>
    </w:p>
    <w:tbl>
      <w:tblPr>
        <w:tblStyle w:val="a3"/>
        <w:bidiVisual/>
        <w:tblW w:w="0" w:type="auto"/>
        <w:tblInd w:w="174" w:type="dxa"/>
        <w:tblLook w:val="04A0" w:firstRow="1" w:lastRow="0" w:firstColumn="1" w:lastColumn="0" w:noHBand="0" w:noVBand="1"/>
      </w:tblPr>
      <w:tblGrid>
        <w:gridCol w:w="1440"/>
        <w:gridCol w:w="1448"/>
        <w:gridCol w:w="1260"/>
        <w:gridCol w:w="1620"/>
        <w:gridCol w:w="1620"/>
        <w:gridCol w:w="2868"/>
      </w:tblGrid>
      <w:tr w:rsidR="00D33861" w14:paraId="1815F8A2" w14:textId="77777777" w:rsidTr="00162A32">
        <w:tc>
          <w:tcPr>
            <w:tcW w:w="1440" w:type="dxa"/>
          </w:tcPr>
          <w:p w14:paraId="5FD3CA72" w14:textId="39CAD5F8" w:rsidR="00D33861" w:rsidRPr="00D33861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التعريف</w:t>
            </w:r>
          </w:p>
        </w:tc>
        <w:tc>
          <w:tcPr>
            <w:tcW w:w="1448" w:type="dxa"/>
          </w:tcPr>
          <w:p w14:paraId="5B0A5479" w14:textId="552922D8" w:rsidR="00D33861" w:rsidRPr="00D33861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الهدف:</w:t>
            </w:r>
          </w:p>
        </w:tc>
        <w:tc>
          <w:tcPr>
            <w:tcW w:w="1260" w:type="dxa"/>
          </w:tcPr>
          <w:p w14:paraId="365796BA" w14:textId="790F60E0" w:rsidR="00D33861" w:rsidRPr="00D33861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آلية الحدوث</w:t>
            </w:r>
          </w:p>
        </w:tc>
        <w:tc>
          <w:tcPr>
            <w:tcW w:w="1620" w:type="dxa"/>
          </w:tcPr>
          <w:p w14:paraId="4BDBF14D" w14:textId="003A556A" w:rsidR="00D33861" w:rsidRPr="00D33861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الأهمية</w:t>
            </w:r>
          </w:p>
        </w:tc>
        <w:tc>
          <w:tcPr>
            <w:tcW w:w="1620" w:type="dxa"/>
          </w:tcPr>
          <w:p w14:paraId="593E1F35" w14:textId="5C588B11" w:rsidR="00D33861" w:rsidRPr="00D33861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المدى</w:t>
            </w:r>
            <w:r w:rsidRPr="00D33861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- المسافة</w:t>
            </w:r>
          </w:p>
        </w:tc>
        <w:tc>
          <w:tcPr>
            <w:tcW w:w="2868" w:type="dxa"/>
          </w:tcPr>
          <w:p w14:paraId="3F401297" w14:textId="602E0B7C" w:rsidR="00D33861" w:rsidRPr="00D33861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مثال جغرافي</w:t>
            </w:r>
          </w:p>
        </w:tc>
      </w:tr>
      <w:tr w:rsidR="00D33861" w14:paraId="4A3744C3" w14:textId="77777777" w:rsidTr="00162A32">
        <w:tc>
          <w:tcPr>
            <w:tcW w:w="1440" w:type="dxa"/>
          </w:tcPr>
          <w:p w14:paraId="1DF02729" w14:textId="60165E36" w:rsidR="00D33861" w:rsidRPr="00223E76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ظاهرة طبيعية تحدث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سنويًا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حيث تنتقل الطيور من مناطقها الأصلية إلى مناطق أخرى</w:t>
            </w:r>
          </w:p>
        </w:tc>
        <w:tc>
          <w:tcPr>
            <w:tcW w:w="1448" w:type="dxa"/>
          </w:tcPr>
          <w:p w14:paraId="211B0E3D" w14:textId="3FF0684E" w:rsidR="00D33861" w:rsidRPr="00223E76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بحثًا عن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ظروف أفضل للعيش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مثل: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درجات حرارة مُعتدلة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توافر الغذاء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260" w:type="dxa"/>
          </w:tcPr>
          <w:p w14:paraId="25FDF26F" w14:textId="7282AE46" w:rsidR="00D33861" w:rsidRPr="00223E76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تتم الهجرة بشكل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دوري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مع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تغيُّر الفصول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620" w:type="dxa"/>
          </w:tcPr>
          <w:p w14:paraId="73A421B2" w14:textId="77777777" w:rsidR="00D33861" w:rsidRPr="00223E76" w:rsidRDefault="00D33861" w:rsidP="00D33861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تساعد هذه الهجرات في الحفاظ على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التوازن البيئي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من خلال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إعادة توزيع الأنواع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توفير بيئة مناسبة لنموها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  <w:p w14:paraId="54A72715" w14:textId="77777777" w:rsidR="00D33861" w:rsidRPr="00223E76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20" w:type="dxa"/>
          </w:tcPr>
          <w:p w14:paraId="1A4A4F9D" w14:textId="4FC506EA" w:rsidR="00D33861" w:rsidRPr="00223E76" w:rsidRDefault="00D33861" w:rsidP="00B92E1E">
            <w:pPr>
              <w:pStyle w:val="a7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تقوم بعض الطيور برحلات طويلة جدًا قد تصل إلى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آلاف الكيلومترات عبر القارات</w:t>
            </w:r>
          </w:p>
        </w:tc>
        <w:tc>
          <w:tcPr>
            <w:tcW w:w="2868" w:type="dxa"/>
          </w:tcPr>
          <w:p w14:paraId="2FDCF1DC" w14:textId="143BE343" w:rsidR="00D33861" w:rsidRPr="00162A32" w:rsidRDefault="00D33861" w:rsidP="00162A32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تقع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محمية الأزرق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في المنطقة الشرقية من الأردن، وتُعد من أبرز المحميات الطبيعية في المملكة لنوعها البيولوجي، فهي تجمع بين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البيئة الصحراوية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و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البيئة الرطبة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وتُعد محطة مهمة للطيور المهاجرة بين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قارتي إفريقيا وشمال آسيا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6EFB7569" w14:textId="36C1E086" w:rsidR="00B92E1E" w:rsidRPr="00162A32" w:rsidRDefault="00B92E1E" w:rsidP="00D33861">
      <w:pPr>
        <w:spacing w:after="120"/>
        <w:ind w:left="720"/>
        <w:outlineLvl w:val="2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>أمثلة على هجرات الحيوانات</w:t>
      </w:r>
      <w:r w:rsidR="00D33861"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:</w:t>
      </w:r>
    </w:p>
    <w:tbl>
      <w:tblPr>
        <w:bidiVisual/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5141"/>
        <w:gridCol w:w="3561"/>
      </w:tblGrid>
      <w:tr w:rsidR="00B92E1E" w:rsidRPr="00B92E1E" w14:paraId="099F3127" w14:textId="77777777" w:rsidTr="00162A32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D42020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الهجرة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E1438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المسار / المدى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7FB4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التحديات والمخاطر</w:t>
            </w:r>
          </w:p>
        </w:tc>
      </w:tr>
      <w:tr w:rsidR="00B92E1E" w:rsidRPr="00B92E1E" w14:paraId="23FAFCDA" w14:textId="77777777" w:rsidTr="00162A3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D69A7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32"/>
                <w:szCs w:val="32"/>
                <w:bdr w:val="none" w:sz="0" w:space="0" w:color="auto" w:frame="1"/>
                <w:rtl/>
                <w:lang w:eastAsia="en-US"/>
              </w:rPr>
              <w:t>هجرة الثيران الإفريقية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3B0641" w14:textId="54E981AB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تحدث في محمية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سيرين</w:t>
            </w:r>
            <w:r w:rsidR="000B2CDD" w:rsidRPr="00162A32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غ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يتي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(المُمتدة بين تنزانيا وكينيا)، إذ تنتقل بحثًا عن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المراعي والمياه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مُتجنِّبة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موسم الجفاف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في سهول سيرين</w:t>
            </w:r>
            <w:r w:rsidR="00D33861" w:rsidRPr="00162A32">
              <w:rPr>
                <w:rFonts w:ascii="Arial" w:hAnsi="Arial" w:cs="Arial" w:hint="cs"/>
                <w:color w:val="1B1C1D"/>
                <w:sz w:val="28"/>
                <w:szCs w:val="28"/>
                <w:rtl/>
                <w:lang w:eastAsia="en-US"/>
              </w:rPr>
              <w:t>غ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يتي.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6BDC9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مخاطر طبيعية مثل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عبور أنهار مليئة بالتماسيح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بالإضافة إلى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تهديدات بشرية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B92E1E" w:rsidRPr="00B92E1E" w14:paraId="04BBC36F" w14:textId="77777777" w:rsidTr="00162A3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C3093D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32"/>
                <w:szCs w:val="32"/>
                <w:bdr w:val="none" w:sz="0" w:space="0" w:color="auto" w:frame="1"/>
                <w:rtl/>
                <w:lang w:eastAsia="en-US"/>
              </w:rPr>
              <w:t>هجرة الحيتان الرمادية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6656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تحدث في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المحيط الهادي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حيث تقطع مسافة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20,000 كيلومتر سنويًا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بين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البحار الباردة في شمال كندا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و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المياه الدافئة قرب المكسيك</w:t>
            </w:r>
            <w:r w:rsidRPr="00B92E1E"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C8D76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</w:p>
        </w:tc>
      </w:tr>
    </w:tbl>
    <w:p w14:paraId="22A0C879" w14:textId="110A0636" w:rsidR="00B92E1E" w:rsidRPr="00162A32" w:rsidRDefault="00162A32" w:rsidP="00D33861">
      <w:pPr>
        <w:spacing w:after="120"/>
        <w:outlineLvl w:val="1"/>
        <w:rPr>
          <w:rFonts w:ascii="Segoe UI Emoji" w:hAnsi="Segoe UI Emoji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Segoe UI Emoji" w:hAnsi="Segoe UI Emoji" w:cs="Segoe UI Emoji"/>
          <w:b/>
          <w:bCs/>
          <w:noProof/>
          <w:color w:val="1B1C1D"/>
          <w:sz w:val="28"/>
          <w:szCs w:val="28"/>
          <w:highlight w:val="yellow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D0442" wp14:editId="559DDCA6">
                <wp:simplePos x="0" y="0"/>
                <wp:positionH relativeFrom="column">
                  <wp:posOffset>-133350</wp:posOffset>
                </wp:positionH>
                <wp:positionV relativeFrom="paragraph">
                  <wp:posOffset>324485</wp:posOffset>
                </wp:positionV>
                <wp:extent cx="1952625" cy="21717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171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02CF7" w14:textId="77777777" w:rsidR="00162A32" w:rsidRPr="00162A32" w:rsidRDefault="00162A32" w:rsidP="00162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162A32">
                              <w:rPr>
                                <w:rFonts w:ascii="Arial" w:hAnsi="Arial" w:cs="Arial" w:hint="cs"/>
                                <w:b/>
                                <w:bCs/>
                                <w:color w:val="1B1C1D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  <w:lang w:eastAsia="en-US"/>
                              </w:rPr>
                              <w:t>**</w:t>
                            </w:r>
                            <w:r w:rsidRPr="00162A32">
                              <w:rPr>
                                <w:rFonts w:ascii="Arial" w:hAnsi="Arial" w:cs="Arial"/>
                                <w:b/>
                                <w:bCs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ما الذي تشمله الحركات البشرية؟</w:t>
                            </w:r>
                          </w:p>
                          <w:p w14:paraId="5FC9D2E6" w14:textId="77777777" w:rsidR="00162A32" w:rsidRPr="00162A32" w:rsidRDefault="00162A32" w:rsidP="00162A32">
                            <w:pPr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62A32"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5CACB338" w14:textId="77777777" w:rsidR="00162A32" w:rsidRPr="00162A32" w:rsidRDefault="00162A32" w:rsidP="00162A32">
                            <w:pPr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162A32"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تشمل انتقال الأفراد عبر الأرض، مثل: </w:t>
                            </w:r>
                            <w:r w:rsidRPr="00162A32">
                              <w:rPr>
                                <w:rFonts w:ascii="Arial" w:hAnsi="Arial" w:cs="Arial"/>
                                <w:b/>
                                <w:bCs/>
                                <w:color w:val="1B1C1D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  <w:lang w:eastAsia="en-US"/>
                              </w:rPr>
                              <w:t>الهجرة بأنواعها المختلفة والاتصالات، وحركة النقل والتجارة العالمية عبر الموانئ والمطارات</w:t>
                            </w:r>
                            <w:r w:rsidRPr="00162A32"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  <w:p w14:paraId="72E0757C" w14:textId="77777777" w:rsidR="00162A32" w:rsidRDefault="00162A32" w:rsidP="00162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D0442" id="Rectangle: Rounded Corners 1" o:spid="_x0000_s1026" style="position:absolute;left:0;text-align:left;margin-left:-10.5pt;margin-top:25.55pt;width:153.7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" fillcolor="white [3212]" strokecolor="#243f60 [1604]" strokeweight="2pt">
                <v:textbox>
                  <w:txbxContent>
                    <w:p w14:paraId="56002CF7" w14:textId="77777777" w:rsidR="00162A32" w:rsidRPr="00162A32" w:rsidRDefault="00162A32" w:rsidP="00162A32">
                      <w:pPr>
                        <w:rPr>
                          <w:rFonts w:ascii="Arial" w:hAnsi="Arial" w:cs="Arial"/>
                          <w:b/>
                          <w:bCs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162A32">
                        <w:rPr>
                          <w:rFonts w:ascii="Arial" w:hAnsi="Arial" w:cs="Arial" w:hint="cs"/>
                          <w:b/>
                          <w:bCs/>
                          <w:color w:val="1B1C1D"/>
                          <w:sz w:val="28"/>
                          <w:szCs w:val="28"/>
                          <w:bdr w:val="none" w:sz="0" w:space="0" w:color="auto" w:frame="1"/>
                          <w:rtl/>
                          <w:lang w:eastAsia="en-US"/>
                        </w:rPr>
                        <w:t>**</w:t>
                      </w:r>
                      <w:r w:rsidRPr="00162A32">
                        <w:rPr>
                          <w:rFonts w:ascii="Arial" w:hAnsi="Arial" w:cs="Arial"/>
                          <w:b/>
                          <w:bCs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  <w:t>ما الذي تشمله الحركات البشرية؟</w:t>
                      </w:r>
                    </w:p>
                    <w:p w14:paraId="5FC9D2E6" w14:textId="77777777" w:rsidR="00162A32" w:rsidRPr="00162A32" w:rsidRDefault="00162A32" w:rsidP="00162A32">
                      <w:pPr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lang w:eastAsia="en-US"/>
                        </w:rPr>
                      </w:pPr>
                      <w:r w:rsidRPr="00162A32"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  <w:p w14:paraId="5CACB338" w14:textId="77777777" w:rsidR="00162A32" w:rsidRPr="00162A32" w:rsidRDefault="00162A32" w:rsidP="00162A32">
                      <w:pPr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162A32"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  <w:t xml:space="preserve">تشمل انتقال الأفراد عبر الأرض، مثل: </w:t>
                      </w:r>
                      <w:r w:rsidRPr="00162A32">
                        <w:rPr>
                          <w:rFonts w:ascii="Arial" w:hAnsi="Arial" w:cs="Arial"/>
                          <w:b/>
                          <w:bCs/>
                          <w:color w:val="1B1C1D"/>
                          <w:sz w:val="28"/>
                          <w:szCs w:val="28"/>
                          <w:bdr w:val="none" w:sz="0" w:space="0" w:color="auto" w:frame="1"/>
                          <w:rtl/>
                          <w:lang w:eastAsia="en-US"/>
                        </w:rPr>
                        <w:t>الهجرة بأنواعها المختلفة والاتصالات، وحركة النقل والتجارة العالمية عبر الموانئ والمطارات</w:t>
                      </w:r>
                      <w:r w:rsidRPr="00162A32"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  <w:t>.</w:t>
                      </w:r>
                    </w:p>
                    <w:p w14:paraId="72E0757C" w14:textId="77777777" w:rsidR="00162A32" w:rsidRDefault="00162A32" w:rsidP="00162A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23E76" w:rsidRPr="00162A32">
        <w:rPr>
          <w:rFonts w:ascii="Segoe UI Emoji" w:hAnsi="Segoe UI Emoji" w:cs="Segoe UI Emoji"/>
          <w:b/>
          <w:bCs/>
          <w:color w:val="1B1C1D"/>
          <w:sz w:val="28"/>
          <w:szCs w:val="28"/>
          <w:highlight w:val="yellow"/>
          <w:lang w:eastAsia="en-US"/>
        </w:rPr>
        <w:t xml:space="preserve"> </w:t>
      </w:r>
      <w:r w:rsidR="00B92E1E" w:rsidRPr="00162A32">
        <w:rPr>
          <w:rFonts w:ascii="Segoe UI Emoji" w:hAnsi="Segoe UI Emoji" w:cs="Segoe UI Emoji" w:hint="cs"/>
          <w:b/>
          <w:bCs/>
          <w:color w:val="1B1C1D"/>
          <w:sz w:val="28"/>
          <w:szCs w:val="28"/>
          <w:highlight w:val="yellow"/>
          <w:rtl/>
          <w:lang w:eastAsia="en-US"/>
        </w:rPr>
        <w:t>🚶</w:t>
      </w:r>
      <w:r w:rsidR="00B92E1E"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الحركات</w:t>
      </w:r>
      <w:r w:rsidR="00B92E1E"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="00B92E1E"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البشرية</w:t>
      </w:r>
    </w:p>
    <w:p w14:paraId="0D37A0CD" w14:textId="088850C8" w:rsidR="00B92E1E" w:rsidRPr="00B92E1E" w:rsidRDefault="00223E76" w:rsidP="00B92E1E">
      <w:pPr>
        <w:spacing w:after="120"/>
        <w:outlineLvl w:val="2"/>
        <w:rPr>
          <w:rFonts w:ascii="Arial" w:hAnsi="Arial" w:cs="Arial"/>
          <w:b/>
          <w:bCs/>
          <w:color w:val="1B1C1D"/>
          <w:sz w:val="27"/>
          <w:szCs w:val="27"/>
          <w:rtl/>
          <w:lang w:eastAsia="en-US"/>
        </w:rPr>
      </w:pPr>
      <w:r>
        <w:rPr>
          <w:rFonts w:ascii="Arial" w:hAnsi="Arial" w:cs="Arial"/>
          <w:b/>
          <w:bCs/>
          <w:color w:val="1B1C1D"/>
          <w:sz w:val="27"/>
          <w:szCs w:val="27"/>
          <w:lang w:eastAsia="en-US"/>
        </w:rPr>
        <w:t xml:space="preserve">      </w:t>
      </w:r>
      <w:r w:rsidR="00B92E1E" w:rsidRPr="00B92E1E">
        <w:rPr>
          <w:rFonts w:ascii="Arial" w:hAnsi="Arial" w:cs="Arial"/>
          <w:b/>
          <w:bCs/>
          <w:color w:val="1B1C1D"/>
          <w:sz w:val="27"/>
          <w:szCs w:val="27"/>
          <w:rtl/>
          <w:lang w:eastAsia="en-US"/>
        </w:rPr>
        <w:t>الأسباب والدوافع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5378"/>
      </w:tblGrid>
      <w:tr w:rsidR="00D33861" w:rsidRPr="00B92E1E" w14:paraId="4406757C" w14:textId="77777777" w:rsidTr="00162A3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09FF5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نوع الأسباب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72467A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أمثلة وشروحات</w:t>
            </w:r>
          </w:p>
        </w:tc>
      </w:tr>
      <w:tr w:rsidR="00D33861" w:rsidRPr="00B92E1E" w14:paraId="07A4FFD0" w14:textId="77777777" w:rsidTr="00162A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5F49B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الأسباب البيئية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98C37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تغيُّر المناخ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الكوارث الطبيعية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D33861" w:rsidRPr="00B92E1E" w14:paraId="772BC662" w14:textId="77777777" w:rsidTr="00162A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67C58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الأسباب الاقتصادية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F09909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البحث عن فُرص عمل أفضل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لتحسين المستوى المعيشي.</w:t>
            </w:r>
          </w:p>
        </w:tc>
      </w:tr>
      <w:tr w:rsidR="00D33861" w:rsidRPr="00B92E1E" w14:paraId="0FE901F7" w14:textId="77777777" w:rsidTr="00162A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68ED1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الأسباب السياسية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9AF5A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الحروب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عدم الاستقرار السياسي في الدولة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D33861" w:rsidRPr="00B92E1E" w14:paraId="11E638B6" w14:textId="77777777" w:rsidTr="00162A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D1447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الأسباب الاجتماعية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5F574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الزواج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التعليم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060CACD3" w14:textId="77777777" w:rsidR="00162A32" w:rsidRPr="007B25CE" w:rsidRDefault="00162A32" w:rsidP="00162A32">
      <w:pPr>
        <w:spacing w:after="120"/>
        <w:rPr>
          <w:rFonts w:ascii="Arial" w:hAnsi="Arial" w:cs="Arial"/>
          <w:b/>
          <w:bCs/>
          <w:color w:val="1B1C1D"/>
          <w:sz w:val="32"/>
          <w:szCs w:val="32"/>
          <w:lang w:eastAsia="en-US"/>
        </w:rPr>
      </w:pPr>
    </w:p>
    <w:sectPr w:rsidR="00162A32" w:rsidRPr="007B25CE" w:rsidSect="00F32217">
      <w:footerReference w:type="even" r:id="rId9"/>
      <w:footerReference w:type="default" r:id="rId10"/>
      <w:pgSz w:w="11906" w:h="16838"/>
      <w:pgMar w:top="851" w:right="566" w:bottom="851" w:left="90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0AD8" w14:textId="77777777" w:rsidR="003012DE" w:rsidRDefault="003012DE">
      <w:r>
        <w:separator/>
      </w:r>
    </w:p>
  </w:endnote>
  <w:endnote w:type="continuationSeparator" w:id="0">
    <w:p w14:paraId="65C6C9C2" w14:textId="77777777" w:rsidR="003012DE" w:rsidRDefault="0030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E516" w14:textId="77777777" w:rsidR="00E8470B" w:rsidRDefault="00E8470B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60683E2E" w14:textId="77777777" w:rsidR="00E8470B" w:rsidRDefault="00E8470B" w:rsidP="00BD7F2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E515" w14:textId="77777777" w:rsidR="00E8470B" w:rsidRDefault="00E8470B" w:rsidP="000E7B68">
    <w:pPr>
      <w:pStyle w:val="a4"/>
      <w:ind w:right="360"/>
      <w:jc w:val="cen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258B" w14:textId="77777777" w:rsidR="003012DE" w:rsidRDefault="003012DE">
      <w:r>
        <w:separator/>
      </w:r>
    </w:p>
  </w:footnote>
  <w:footnote w:type="continuationSeparator" w:id="0">
    <w:p w14:paraId="572C0ED8" w14:textId="77777777" w:rsidR="003012DE" w:rsidRDefault="0030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485D"/>
    <w:multiLevelType w:val="multilevel"/>
    <w:tmpl w:val="DD4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F2E5F"/>
    <w:multiLevelType w:val="hybridMultilevel"/>
    <w:tmpl w:val="5C3A8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131B7"/>
    <w:multiLevelType w:val="multilevel"/>
    <w:tmpl w:val="D6B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2D4D3B"/>
    <w:multiLevelType w:val="hybridMultilevel"/>
    <w:tmpl w:val="2E6439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194D"/>
    <w:multiLevelType w:val="hybridMultilevel"/>
    <w:tmpl w:val="F0F0C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95A71"/>
    <w:multiLevelType w:val="hybridMultilevel"/>
    <w:tmpl w:val="7FF8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4E02"/>
    <w:multiLevelType w:val="multilevel"/>
    <w:tmpl w:val="BB7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D03382"/>
    <w:multiLevelType w:val="hybridMultilevel"/>
    <w:tmpl w:val="90C8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BC40682"/>
    <w:multiLevelType w:val="multilevel"/>
    <w:tmpl w:val="D81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62689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7137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442303">
    <w:abstractNumId w:val="21"/>
  </w:num>
  <w:num w:numId="4" w16cid:durableId="6983616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48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4610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068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6977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095123">
    <w:abstractNumId w:val="28"/>
  </w:num>
  <w:num w:numId="10" w16cid:durableId="5681573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5759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4219978">
    <w:abstractNumId w:val="0"/>
  </w:num>
  <w:num w:numId="13" w16cid:durableId="1412701160">
    <w:abstractNumId w:val="2"/>
  </w:num>
  <w:num w:numId="14" w16cid:durableId="131750271">
    <w:abstractNumId w:val="4"/>
  </w:num>
  <w:num w:numId="15" w16cid:durableId="1570730468">
    <w:abstractNumId w:val="19"/>
  </w:num>
  <w:num w:numId="16" w16cid:durableId="1792279836">
    <w:abstractNumId w:val="8"/>
  </w:num>
  <w:num w:numId="17" w16cid:durableId="1720207157">
    <w:abstractNumId w:val="18"/>
  </w:num>
  <w:num w:numId="18" w16cid:durableId="1432891286">
    <w:abstractNumId w:val="24"/>
  </w:num>
  <w:num w:numId="19" w16cid:durableId="1597127751">
    <w:abstractNumId w:val="13"/>
  </w:num>
  <w:num w:numId="20" w16cid:durableId="903637251">
    <w:abstractNumId w:val="26"/>
  </w:num>
  <w:num w:numId="21" w16cid:durableId="278069966">
    <w:abstractNumId w:val="30"/>
  </w:num>
  <w:num w:numId="22" w16cid:durableId="1874347995">
    <w:abstractNumId w:val="22"/>
  </w:num>
  <w:num w:numId="23" w16cid:durableId="1802845711">
    <w:abstractNumId w:val="27"/>
  </w:num>
  <w:num w:numId="24" w16cid:durableId="87762369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174782">
    <w:abstractNumId w:val="17"/>
  </w:num>
  <w:num w:numId="26" w16cid:durableId="1822690955">
    <w:abstractNumId w:val="16"/>
  </w:num>
  <w:num w:numId="27" w16cid:durableId="2083941839">
    <w:abstractNumId w:val="6"/>
  </w:num>
  <w:num w:numId="28" w16cid:durableId="148526101">
    <w:abstractNumId w:val="25"/>
  </w:num>
  <w:num w:numId="29" w16cid:durableId="1781798169">
    <w:abstractNumId w:val="14"/>
  </w:num>
  <w:num w:numId="30" w16cid:durableId="1122962931">
    <w:abstractNumId w:val="5"/>
  </w:num>
  <w:num w:numId="31" w16cid:durableId="252667225">
    <w:abstractNumId w:val="15"/>
  </w:num>
  <w:num w:numId="32" w16cid:durableId="1920405692">
    <w:abstractNumId w:val="10"/>
  </w:num>
  <w:num w:numId="33" w16cid:durableId="902443755">
    <w:abstractNumId w:val="11"/>
  </w:num>
  <w:num w:numId="34" w16cid:durableId="1123185034">
    <w:abstractNumId w:val="23"/>
  </w:num>
  <w:num w:numId="35" w16cid:durableId="1394310125">
    <w:abstractNumId w:val="9"/>
  </w:num>
  <w:num w:numId="36" w16cid:durableId="1150829859">
    <w:abstractNumId w:val="12"/>
  </w:num>
  <w:num w:numId="37" w16cid:durableId="1031998544">
    <w:abstractNumId w:val="29"/>
  </w:num>
  <w:num w:numId="38" w16cid:durableId="515577504">
    <w:abstractNumId w:val="1"/>
  </w:num>
  <w:num w:numId="39" w16cid:durableId="460729608">
    <w:abstractNumId w:val="7"/>
  </w:num>
  <w:num w:numId="40" w16cid:durableId="34891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B5"/>
    <w:rsid w:val="000032E7"/>
    <w:rsid w:val="00005653"/>
    <w:rsid w:val="0001530C"/>
    <w:rsid w:val="000165C3"/>
    <w:rsid w:val="000337CE"/>
    <w:rsid w:val="00045C2C"/>
    <w:rsid w:val="00045EA9"/>
    <w:rsid w:val="000664D4"/>
    <w:rsid w:val="00066CCF"/>
    <w:rsid w:val="00067071"/>
    <w:rsid w:val="00076535"/>
    <w:rsid w:val="0007780F"/>
    <w:rsid w:val="00083F84"/>
    <w:rsid w:val="0008562D"/>
    <w:rsid w:val="000913DC"/>
    <w:rsid w:val="0009669C"/>
    <w:rsid w:val="000B2CDD"/>
    <w:rsid w:val="000B71B4"/>
    <w:rsid w:val="000C5E5E"/>
    <w:rsid w:val="000E01C1"/>
    <w:rsid w:val="000E0596"/>
    <w:rsid w:val="000E0C14"/>
    <w:rsid w:val="000E7B68"/>
    <w:rsid w:val="00120C56"/>
    <w:rsid w:val="001232BA"/>
    <w:rsid w:val="0012412D"/>
    <w:rsid w:val="001354A5"/>
    <w:rsid w:val="001463D1"/>
    <w:rsid w:val="00154CD0"/>
    <w:rsid w:val="00157F85"/>
    <w:rsid w:val="00162A32"/>
    <w:rsid w:val="00163BC0"/>
    <w:rsid w:val="001714CC"/>
    <w:rsid w:val="00182424"/>
    <w:rsid w:val="00195FB3"/>
    <w:rsid w:val="001A577F"/>
    <w:rsid w:val="001A760C"/>
    <w:rsid w:val="001B34C6"/>
    <w:rsid w:val="001D1FD8"/>
    <w:rsid w:val="00223E76"/>
    <w:rsid w:val="00226AB3"/>
    <w:rsid w:val="00241D97"/>
    <w:rsid w:val="00241DC3"/>
    <w:rsid w:val="0024675B"/>
    <w:rsid w:val="002521AB"/>
    <w:rsid w:val="002567F4"/>
    <w:rsid w:val="00260B1D"/>
    <w:rsid w:val="0026248E"/>
    <w:rsid w:val="002671F2"/>
    <w:rsid w:val="00286DCB"/>
    <w:rsid w:val="00292315"/>
    <w:rsid w:val="00292567"/>
    <w:rsid w:val="002931FA"/>
    <w:rsid w:val="002A0159"/>
    <w:rsid w:val="002A71AD"/>
    <w:rsid w:val="002C6996"/>
    <w:rsid w:val="002D2A22"/>
    <w:rsid w:val="0030122D"/>
    <w:rsid w:val="003012DE"/>
    <w:rsid w:val="003013B3"/>
    <w:rsid w:val="00304738"/>
    <w:rsid w:val="00312BDB"/>
    <w:rsid w:val="00315E1E"/>
    <w:rsid w:val="00317D59"/>
    <w:rsid w:val="00322647"/>
    <w:rsid w:val="00336DF5"/>
    <w:rsid w:val="00344F40"/>
    <w:rsid w:val="00344FC2"/>
    <w:rsid w:val="00350B82"/>
    <w:rsid w:val="00350F6C"/>
    <w:rsid w:val="00355A46"/>
    <w:rsid w:val="0035799F"/>
    <w:rsid w:val="00366911"/>
    <w:rsid w:val="00372B59"/>
    <w:rsid w:val="0038580E"/>
    <w:rsid w:val="00392C9C"/>
    <w:rsid w:val="003A2436"/>
    <w:rsid w:val="003B4691"/>
    <w:rsid w:val="003C3A8C"/>
    <w:rsid w:val="003E01EE"/>
    <w:rsid w:val="003E3021"/>
    <w:rsid w:val="003F42C4"/>
    <w:rsid w:val="00417952"/>
    <w:rsid w:val="004242C7"/>
    <w:rsid w:val="00425619"/>
    <w:rsid w:val="00425CC9"/>
    <w:rsid w:val="00460E8E"/>
    <w:rsid w:val="00463FEA"/>
    <w:rsid w:val="00476C21"/>
    <w:rsid w:val="00485B10"/>
    <w:rsid w:val="004A1619"/>
    <w:rsid w:val="004B2E0D"/>
    <w:rsid w:val="004C2C7C"/>
    <w:rsid w:val="004C4231"/>
    <w:rsid w:val="004D4602"/>
    <w:rsid w:val="004E1FE4"/>
    <w:rsid w:val="004E2D8F"/>
    <w:rsid w:val="004F3BDB"/>
    <w:rsid w:val="004F5866"/>
    <w:rsid w:val="00523FB9"/>
    <w:rsid w:val="00524205"/>
    <w:rsid w:val="00527A93"/>
    <w:rsid w:val="00547F6D"/>
    <w:rsid w:val="00553B74"/>
    <w:rsid w:val="00577C1A"/>
    <w:rsid w:val="00595DA2"/>
    <w:rsid w:val="005A6203"/>
    <w:rsid w:val="005B601F"/>
    <w:rsid w:val="005D4534"/>
    <w:rsid w:val="005F39DE"/>
    <w:rsid w:val="005F77C9"/>
    <w:rsid w:val="0061413C"/>
    <w:rsid w:val="00622023"/>
    <w:rsid w:val="00622716"/>
    <w:rsid w:val="006304E3"/>
    <w:rsid w:val="006371FE"/>
    <w:rsid w:val="00643FCA"/>
    <w:rsid w:val="00643FE7"/>
    <w:rsid w:val="00653C01"/>
    <w:rsid w:val="00656BCE"/>
    <w:rsid w:val="0065758B"/>
    <w:rsid w:val="006709BD"/>
    <w:rsid w:val="00674AC8"/>
    <w:rsid w:val="0067608C"/>
    <w:rsid w:val="00691DB3"/>
    <w:rsid w:val="006A2EC6"/>
    <w:rsid w:val="006D1220"/>
    <w:rsid w:val="006E1AEA"/>
    <w:rsid w:val="006E715B"/>
    <w:rsid w:val="006F4549"/>
    <w:rsid w:val="006F69F5"/>
    <w:rsid w:val="0071176B"/>
    <w:rsid w:val="00727B73"/>
    <w:rsid w:val="0073268F"/>
    <w:rsid w:val="0077609A"/>
    <w:rsid w:val="00796D6B"/>
    <w:rsid w:val="007A0AFD"/>
    <w:rsid w:val="007A3869"/>
    <w:rsid w:val="007A3D8A"/>
    <w:rsid w:val="007A79AD"/>
    <w:rsid w:val="007B25CE"/>
    <w:rsid w:val="007D1FFE"/>
    <w:rsid w:val="007D220C"/>
    <w:rsid w:val="007D7311"/>
    <w:rsid w:val="007E02A0"/>
    <w:rsid w:val="007F33AF"/>
    <w:rsid w:val="00802C47"/>
    <w:rsid w:val="00802C77"/>
    <w:rsid w:val="00806785"/>
    <w:rsid w:val="00830BD7"/>
    <w:rsid w:val="00841EBB"/>
    <w:rsid w:val="00845EB2"/>
    <w:rsid w:val="0087146B"/>
    <w:rsid w:val="008754BF"/>
    <w:rsid w:val="00885082"/>
    <w:rsid w:val="00885497"/>
    <w:rsid w:val="008872F6"/>
    <w:rsid w:val="00887F57"/>
    <w:rsid w:val="008915CA"/>
    <w:rsid w:val="008950CC"/>
    <w:rsid w:val="008B172B"/>
    <w:rsid w:val="008D06D8"/>
    <w:rsid w:val="008D120A"/>
    <w:rsid w:val="008D59C1"/>
    <w:rsid w:val="008D7AE7"/>
    <w:rsid w:val="00903951"/>
    <w:rsid w:val="00905E3B"/>
    <w:rsid w:val="00926404"/>
    <w:rsid w:val="00927838"/>
    <w:rsid w:val="00935B48"/>
    <w:rsid w:val="00944E33"/>
    <w:rsid w:val="00957B19"/>
    <w:rsid w:val="009647E9"/>
    <w:rsid w:val="00966C47"/>
    <w:rsid w:val="0098024F"/>
    <w:rsid w:val="00981822"/>
    <w:rsid w:val="00981A14"/>
    <w:rsid w:val="009958AD"/>
    <w:rsid w:val="009B1A53"/>
    <w:rsid w:val="009B42D0"/>
    <w:rsid w:val="009B7238"/>
    <w:rsid w:val="009C576C"/>
    <w:rsid w:val="009C5CE5"/>
    <w:rsid w:val="009D2E44"/>
    <w:rsid w:val="009D441E"/>
    <w:rsid w:val="009D71CB"/>
    <w:rsid w:val="00A025D7"/>
    <w:rsid w:val="00A03DC3"/>
    <w:rsid w:val="00A115B9"/>
    <w:rsid w:val="00A14923"/>
    <w:rsid w:val="00A23BF6"/>
    <w:rsid w:val="00A25797"/>
    <w:rsid w:val="00A40312"/>
    <w:rsid w:val="00A4258B"/>
    <w:rsid w:val="00A52A89"/>
    <w:rsid w:val="00A56C42"/>
    <w:rsid w:val="00A70393"/>
    <w:rsid w:val="00A84CC6"/>
    <w:rsid w:val="00A85AAB"/>
    <w:rsid w:val="00A9293D"/>
    <w:rsid w:val="00AB4CE9"/>
    <w:rsid w:val="00AB5362"/>
    <w:rsid w:val="00AB6DB2"/>
    <w:rsid w:val="00AC2F00"/>
    <w:rsid w:val="00AD0182"/>
    <w:rsid w:val="00AD0870"/>
    <w:rsid w:val="00AD2FD3"/>
    <w:rsid w:val="00AF6D27"/>
    <w:rsid w:val="00AF793D"/>
    <w:rsid w:val="00B074E0"/>
    <w:rsid w:val="00B11267"/>
    <w:rsid w:val="00B13354"/>
    <w:rsid w:val="00B2391D"/>
    <w:rsid w:val="00B45DDB"/>
    <w:rsid w:val="00B62EB9"/>
    <w:rsid w:val="00B6657E"/>
    <w:rsid w:val="00B91E50"/>
    <w:rsid w:val="00B92E1E"/>
    <w:rsid w:val="00BA3D63"/>
    <w:rsid w:val="00BA516B"/>
    <w:rsid w:val="00BB4C12"/>
    <w:rsid w:val="00BD2CE5"/>
    <w:rsid w:val="00BD3F80"/>
    <w:rsid w:val="00BD5B91"/>
    <w:rsid w:val="00BD7F20"/>
    <w:rsid w:val="00BE2950"/>
    <w:rsid w:val="00BF3790"/>
    <w:rsid w:val="00BF503C"/>
    <w:rsid w:val="00C01592"/>
    <w:rsid w:val="00C01F36"/>
    <w:rsid w:val="00C0667B"/>
    <w:rsid w:val="00C15C27"/>
    <w:rsid w:val="00C20130"/>
    <w:rsid w:val="00C246D3"/>
    <w:rsid w:val="00C26AB6"/>
    <w:rsid w:val="00C26FE0"/>
    <w:rsid w:val="00C52584"/>
    <w:rsid w:val="00C73832"/>
    <w:rsid w:val="00C8095C"/>
    <w:rsid w:val="00C82AE4"/>
    <w:rsid w:val="00C83188"/>
    <w:rsid w:val="00C94A18"/>
    <w:rsid w:val="00CA5B1D"/>
    <w:rsid w:val="00CB00A8"/>
    <w:rsid w:val="00CB36A7"/>
    <w:rsid w:val="00CB5998"/>
    <w:rsid w:val="00CD65DA"/>
    <w:rsid w:val="00CE113E"/>
    <w:rsid w:val="00CE133C"/>
    <w:rsid w:val="00CE7520"/>
    <w:rsid w:val="00D05E12"/>
    <w:rsid w:val="00D3065E"/>
    <w:rsid w:val="00D30FFA"/>
    <w:rsid w:val="00D325A4"/>
    <w:rsid w:val="00D33861"/>
    <w:rsid w:val="00D4526F"/>
    <w:rsid w:val="00D57041"/>
    <w:rsid w:val="00D6278D"/>
    <w:rsid w:val="00DB2920"/>
    <w:rsid w:val="00DB3047"/>
    <w:rsid w:val="00DC2464"/>
    <w:rsid w:val="00DD47C8"/>
    <w:rsid w:val="00DD4CB6"/>
    <w:rsid w:val="00DF0D48"/>
    <w:rsid w:val="00DF47FA"/>
    <w:rsid w:val="00E003C2"/>
    <w:rsid w:val="00E17CAB"/>
    <w:rsid w:val="00E36F01"/>
    <w:rsid w:val="00E37625"/>
    <w:rsid w:val="00E37F40"/>
    <w:rsid w:val="00E52E92"/>
    <w:rsid w:val="00E70E03"/>
    <w:rsid w:val="00E759B5"/>
    <w:rsid w:val="00E8470B"/>
    <w:rsid w:val="00EA63B6"/>
    <w:rsid w:val="00EB173C"/>
    <w:rsid w:val="00EB4D11"/>
    <w:rsid w:val="00EB7AC2"/>
    <w:rsid w:val="00ED34E1"/>
    <w:rsid w:val="00EE52D9"/>
    <w:rsid w:val="00EE5CF3"/>
    <w:rsid w:val="00F10AFC"/>
    <w:rsid w:val="00F20486"/>
    <w:rsid w:val="00F21631"/>
    <w:rsid w:val="00F262A1"/>
    <w:rsid w:val="00F3158C"/>
    <w:rsid w:val="00F32217"/>
    <w:rsid w:val="00F32E17"/>
    <w:rsid w:val="00F44AF0"/>
    <w:rsid w:val="00F45DE6"/>
    <w:rsid w:val="00F5151D"/>
    <w:rsid w:val="00F6258F"/>
    <w:rsid w:val="00F676A2"/>
    <w:rsid w:val="00F70077"/>
    <w:rsid w:val="00F70E4B"/>
    <w:rsid w:val="00F81E7A"/>
    <w:rsid w:val="00F8640F"/>
    <w:rsid w:val="00F93515"/>
    <w:rsid w:val="00FA1534"/>
    <w:rsid w:val="00FA2141"/>
    <w:rsid w:val="00FC67F4"/>
    <w:rsid w:val="00FD5657"/>
    <w:rsid w:val="00FF5F72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0CEE1DC2"/>
  <w15:docId w15:val="{C2234A44-4D49-4BD8-8429-631D6046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rsid w:val="00BD7F20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622716"/>
    <w:pPr>
      <w:ind w:left="720"/>
    </w:pPr>
  </w:style>
  <w:style w:type="paragraph" w:styleId="a8">
    <w:name w:val="Balloon Text"/>
    <w:basedOn w:val="a"/>
    <w:link w:val="Char"/>
    <w:rsid w:val="00643FE7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8"/>
    <w:rsid w:val="00643FE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Iatedal AlAnani</cp:lastModifiedBy>
  <cp:revision>2</cp:revision>
  <cp:lastPrinted>2025-11-03T11:02:00Z</cp:lastPrinted>
  <dcterms:created xsi:type="dcterms:W3CDTF">2025-11-09T09:02:00Z</dcterms:created>
  <dcterms:modified xsi:type="dcterms:W3CDTF">2025-11-09T09:02:00Z</dcterms:modified>
</cp:coreProperties>
</file>