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41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20"/>
        <w:gridCol w:w="3069"/>
        <w:gridCol w:w="811"/>
        <w:gridCol w:w="3380"/>
      </w:tblGrid>
      <w:tr w:rsidR="00AA51F4" w:rsidRPr="00736DD5" w14:paraId="507C9DE3" w14:textId="77777777" w:rsidTr="00AA51F4">
        <w:trPr>
          <w:trHeight w:val="1342"/>
        </w:trPr>
        <w:tc>
          <w:tcPr>
            <w:tcW w:w="3078" w:type="dxa"/>
          </w:tcPr>
          <w:p w14:paraId="2E4BE861" w14:textId="6994803D" w:rsidR="00D23BBC" w:rsidRPr="00736DD5" w:rsidRDefault="00AA51F4" w:rsidP="00D23BBC">
            <w:pPr>
              <w:tabs>
                <w:tab w:val="left" w:pos="1245"/>
              </w:tabs>
              <w:jc w:val="center"/>
              <w:rPr>
                <w:noProof/>
                <w:sz w:val="28"/>
                <w:szCs w:val="28"/>
                <w:rtl/>
              </w:rPr>
            </w:pPr>
            <w:bookmarkStart w:id="0" w:name="_GoBack"/>
            <w:bookmarkEnd w:id="0"/>
            <w:r w:rsidRPr="00736DD5">
              <w:rPr>
                <w:noProof/>
                <w:sz w:val="28"/>
                <w:szCs w:val="28"/>
              </w:rPr>
              <w:drawing>
                <wp:inline distT="0" distB="0" distL="0" distR="0" wp14:anchorId="3EDD739A" wp14:editId="7E6DFA97">
                  <wp:extent cx="514350" cy="358974"/>
                  <wp:effectExtent l="0" t="0" r="0" b="3175"/>
                  <wp:docPr id="1017082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175" cy="36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477EC" w14:textId="77777777" w:rsidR="00AA51F4" w:rsidRPr="00736DD5" w:rsidRDefault="00AA51F4" w:rsidP="00AA51F4">
            <w:pPr>
              <w:tabs>
                <w:tab w:val="left" w:pos="1245"/>
              </w:tabs>
              <w:jc w:val="right"/>
              <w:rPr>
                <w:sz w:val="28"/>
                <w:szCs w:val="28"/>
              </w:rPr>
            </w:pPr>
            <w:r w:rsidRPr="00736DD5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المدرسة</w:t>
            </w:r>
            <w:r w:rsidRPr="00736DD5">
              <w:rPr>
                <w:rFonts w:hint="cs"/>
                <w:noProof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960" w:type="dxa"/>
            <w:gridSpan w:val="2"/>
          </w:tcPr>
          <w:p w14:paraId="41D98C6D" w14:textId="1EE61E3C" w:rsidR="00AA51F4" w:rsidRPr="00736DD5" w:rsidRDefault="00AA51F4" w:rsidP="00AA51F4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736DD5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ورقة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دراسة </w:t>
            </w:r>
            <w:r w:rsidRPr="00736DD5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 رقم (      </w:t>
            </w:r>
            <w:r w:rsidRPr="00736DD5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Pr="00736DD5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    )  </w:t>
            </w:r>
          </w:p>
          <w:p w14:paraId="51ECF675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736DD5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المبحث : الدراسات الاجتماعية </w:t>
            </w:r>
          </w:p>
          <w:p w14:paraId="0AB7BD93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736DD5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           الصـــــف: .السا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بع</w:t>
            </w:r>
          </w:p>
        </w:tc>
        <w:tc>
          <w:tcPr>
            <w:tcW w:w="3438" w:type="dxa"/>
          </w:tcPr>
          <w:p w14:paraId="45F0666D" w14:textId="50280AC7" w:rsidR="00AA51F4" w:rsidRPr="00736DD5" w:rsidRDefault="00AA51F4" w:rsidP="00AA51F4">
            <w:pPr>
              <w:tabs>
                <w:tab w:val="left" w:pos="1245"/>
              </w:tabs>
              <w:rPr>
                <w:b/>
                <w:bCs/>
                <w:sz w:val="28"/>
                <w:szCs w:val="28"/>
              </w:rPr>
            </w:pPr>
            <w:r w:rsidRPr="00736DD5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2868D09" wp14:editId="711D9268">
                  <wp:simplePos x="0" y="0"/>
                  <wp:positionH relativeFrom="column">
                    <wp:posOffset>654050</wp:posOffset>
                  </wp:positionH>
                  <wp:positionV relativeFrom="paragraph">
                    <wp:posOffset>-22860</wp:posOffset>
                  </wp:positionV>
                  <wp:extent cx="394970" cy="361950"/>
                  <wp:effectExtent l="19050" t="19050" r="24130" b="19050"/>
                  <wp:wrapNone/>
                  <wp:docPr id="10584705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963C04" w14:textId="77777777" w:rsidR="00AA51F4" w:rsidRPr="00A407A7" w:rsidRDefault="00AA51F4" w:rsidP="00AA51F4">
            <w:pPr>
              <w:tabs>
                <w:tab w:val="left" w:pos="1245"/>
              </w:tabs>
              <w:spacing w:after="0"/>
              <w:jc w:val="center"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rFonts w:hint="cs"/>
                <w:sz w:val="28"/>
                <w:szCs w:val="28"/>
                <w:rtl/>
                <w:lang w:bidi="ar-JO"/>
              </w:rPr>
              <w:t>مدارس الكلية العلمية الاسلامية</w:t>
            </w:r>
          </w:p>
          <w:p w14:paraId="488925D1" w14:textId="77777777" w:rsidR="00AA51F4" w:rsidRPr="00736DD5" w:rsidRDefault="00AA51F4" w:rsidP="00AA51F4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07A7">
              <w:rPr>
                <w:rFonts w:hint="cs"/>
                <w:sz w:val="28"/>
                <w:szCs w:val="28"/>
                <w:rtl/>
                <w:lang w:bidi="ar-JO"/>
              </w:rPr>
              <w:t>جبل عمان/الجبيهة</w:t>
            </w:r>
          </w:p>
        </w:tc>
      </w:tr>
      <w:tr w:rsidR="00AA51F4" w:rsidRPr="00736DD5" w14:paraId="370FC540" w14:textId="77777777" w:rsidTr="00AA51F4">
        <w:tc>
          <w:tcPr>
            <w:tcW w:w="3078" w:type="dxa"/>
          </w:tcPr>
          <w:p w14:paraId="57C1FAEF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736DD5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 : (        ) </w:t>
            </w:r>
          </w:p>
        </w:tc>
        <w:tc>
          <w:tcPr>
            <w:tcW w:w="3126" w:type="dxa"/>
          </w:tcPr>
          <w:p w14:paraId="47C48B20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DD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 : .الأولى</w:t>
            </w:r>
          </w:p>
        </w:tc>
        <w:tc>
          <w:tcPr>
            <w:tcW w:w="4272" w:type="dxa"/>
            <w:gridSpan w:val="2"/>
            <w:vAlign w:val="center"/>
          </w:tcPr>
          <w:p w14:paraId="5A1A1E78" w14:textId="458D820A" w:rsidR="00AA51F4" w:rsidRPr="00736DD5" w:rsidRDefault="00AA51F4" w:rsidP="00AA51F4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736DD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اسم الطالب </w:t>
            </w:r>
            <w:r w:rsidRPr="00736DD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 </w:t>
            </w:r>
          </w:p>
        </w:tc>
      </w:tr>
      <w:tr w:rsidR="00AA51F4" w:rsidRPr="00736DD5" w14:paraId="1474A755" w14:textId="77777777" w:rsidTr="00AA51F4">
        <w:trPr>
          <w:trHeight w:val="508"/>
        </w:trPr>
        <w:tc>
          <w:tcPr>
            <w:tcW w:w="6204" w:type="dxa"/>
            <w:gridSpan w:val="2"/>
            <w:vAlign w:val="center"/>
          </w:tcPr>
          <w:p w14:paraId="730EF20D" w14:textId="77777777" w:rsidR="00AA51F4" w:rsidRPr="00736DD5" w:rsidRDefault="00AA51F4" w:rsidP="00AA51F4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736DD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الدرس : 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لمواطنة و مقوماتها</w:t>
            </w:r>
          </w:p>
        </w:tc>
        <w:tc>
          <w:tcPr>
            <w:tcW w:w="4272" w:type="dxa"/>
            <w:gridSpan w:val="2"/>
            <w:vAlign w:val="center"/>
          </w:tcPr>
          <w:p w14:paraId="1F68D9B5" w14:textId="77777777" w:rsidR="00AA51F4" w:rsidRPr="00736DD5" w:rsidRDefault="00AA51F4" w:rsidP="00AA51F4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6DD5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  <w:r w:rsidRPr="00736DD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.................   /      /  202</w:t>
            </w:r>
          </w:p>
        </w:tc>
      </w:tr>
    </w:tbl>
    <w:p w14:paraId="6EB7E08C" w14:textId="415A5BF5" w:rsidR="00CF51A5" w:rsidRPr="00CF51A5" w:rsidRDefault="00CF51A5" w:rsidP="00CF51A5">
      <w:pPr>
        <w:bidi/>
        <w:rPr>
          <w:b/>
          <w:bCs/>
          <w:sz w:val="24"/>
          <w:szCs w:val="24"/>
        </w:rPr>
      </w:pPr>
      <w:r w:rsidRPr="00CF51A5">
        <w:rPr>
          <w:b/>
          <w:bCs/>
          <w:sz w:val="24"/>
          <w:szCs w:val="24"/>
        </w:rPr>
        <w:t>.</w:t>
      </w:r>
    </w:p>
    <w:p w14:paraId="1F2E4CAE" w14:textId="4EF37132" w:rsidR="00CF51A5" w:rsidRPr="00CF51A5" w:rsidRDefault="00CF51A5" w:rsidP="00CF51A5">
      <w:pPr>
        <w:bidi/>
        <w:rPr>
          <w:b/>
          <w:bCs/>
          <w:sz w:val="24"/>
          <w:szCs w:val="24"/>
        </w:rPr>
      </w:pPr>
    </w:p>
    <w:p w14:paraId="4E405F64" w14:textId="3B39AA90" w:rsidR="00CF51A5" w:rsidRPr="00CF51A5" w:rsidRDefault="00CF51A5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✨</w:t>
      </w:r>
      <w:r w:rsidRPr="00CF51A5">
        <w:rPr>
          <w:b/>
          <w:bCs/>
          <w:sz w:val="24"/>
          <w:szCs w:val="24"/>
        </w:rPr>
        <w:t xml:space="preserve"> </w:t>
      </w:r>
      <w:r w:rsidR="00C9553B">
        <w:rPr>
          <w:rFonts w:hint="cs"/>
          <w:b/>
          <w:bCs/>
          <w:sz w:val="24"/>
          <w:szCs w:val="24"/>
          <w:rtl/>
        </w:rPr>
        <w:t xml:space="preserve"> </w:t>
      </w:r>
      <w:r w:rsidR="00C9553B" w:rsidRPr="00D23BBC">
        <w:rPr>
          <w:rFonts w:hint="cs"/>
          <w:b/>
          <w:bCs/>
          <w:sz w:val="28"/>
          <w:szCs w:val="28"/>
          <w:highlight w:val="yellow"/>
          <w:shd w:val="clear" w:color="auto" w:fill="F2F2F2" w:themeFill="background1" w:themeFillShade="F2"/>
          <w:rtl/>
        </w:rPr>
        <w:t>ملاح</w:t>
      </w:r>
      <w:r w:rsidR="00905671">
        <w:rPr>
          <w:rFonts w:hint="cs"/>
          <w:b/>
          <w:bCs/>
          <w:sz w:val="28"/>
          <w:szCs w:val="28"/>
          <w:highlight w:val="yellow"/>
          <w:shd w:val="clear" w:color="auto" w:fill="F2F2F2" w:themeFill="background1" w:themeFillShade="F2"/>
          <w:rtl/>
        </w:rPr>
        <w:t>ظ</w:t>
      </w:r>
      <w:r w:rsidR="00C9553B" w:rsidRPr="00D23BBC">
        <w:rPr>
          <w:rFonts w:hint="cs"/>
          <w:b/>
          <w:bCs/>
          <w:sz w:val="28"/>
          <w:szCs w:val="28"/>
          <w:highlight w:val="yellow"/>
          <w:shd w:val="clear" w:color="auto" w:fill="F2F2F2" w:themeFill="background1" w:themeFillShade="F2"/>
          <w:rtl/>
        </w:rPr>
        <w:t>ة : ورقة دراسة لاتغني عن الكتاب</w:t>
      </w:r>
    </w:p>
    <w:p w14:paraId="1698514D" w14:textId="24433FC4" w:rsidR="00CF51A5" w:rsidRPr="00CF51A5" w:rsidRDefault="00AA51F4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✨✨</w:t>
      </w:r>
      <w:r w:rsidR="00CF51A5" w:rsidRPr="00A407A7">
        <w:rPr>
          <w:b/>
          <w:bCs/>
          <w:sz w:val="28"/>
          <w:szCs w:val="28"/>
          <w:rtl/>
        </w:rPr>
        <w:t>ما المقصود بالمواطنة؟</w:t>
      </w:r>
      <w:r w:rsidR="00CF51A5" w:rsidRPr="00CF51A5">
        <w:rPr>
          <w:b/>
          <w:bCs/>
          <w:sz w:val="24"/>
          <w:szCs w:val="24"/>
        </w:rPr>
        <w:br/>
      </w:r>
      <w:r w:rsidR="00CF51A5" w:rsidRPr="00A407A7">
        <w:rPr>
          <w:sz w:val="28"/>
          <w:szCs w:val="28"/>
          <w:rtl/>
        </w:rPr>
        <w:t>هي علاقة قانونية بين الفرد والدولة التي ينتمي إليها ويتمتع بجنسيتها، تقوم على الحقوق والواجبات التي يحددها الدستور</w:t>
      </w:r>
      <w:r w:rsidR="00CF51A5" w:rsidRPr="00A407A7">
        <w:rPr>
          <w:sz w:val="28"/>
          <w:szCs w:val="28"/>
        </w:rPr>
        <w:t>.</w:t>
      </w:r>
    </w:p>
    <w:p w14:paraId="6C73C5DF" w14:textId="4B6024F3" w:rsidR="00CF51A5" w:rsidRPr="00CF51A5" w:rsidRDefault="00AA51F4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✨✨</w:t>
      </w:r>
      <w:r w:rsidR="00CF51A5" w:rsidRPr="00A407A7">
        <w:rPr>
          <w:b/>
          <w:bCs/>
          <w:sz w:val="28"/>
          <w:szCs w:val="28"/>
          <w:rtl/>
        </w:rPr>
        <w:t>من هو المواطن؟</w:t>
      </w:r>
      <w:r w:rsidR="00CF51A5" w:rsidRPr="00CF51A5">
        <w:rPr>
          <w:b/>
          <w:bCs/>
          <w:sz w:val="24"/>
          <w:szCs w:val="24"/>
        </w:rPr>
        <w:br/>
      </w:r>
      <w:r w:rsidR="00CF51A5" w:rsidRPr="00A407A7">
        <w:rPr>
          <w:sz w:val="28"/>
          <w:szCs w:val="28"/>
          <w:rtl/>
        </w:rPr>
        <w:t>هو كل فرد يحمل جنسية الدولة ويتمتع بحقوق ويلتزم بواجبات متساوية مع الآخرين</w:t>
      </w:r>
      <w:r w:rsidR="00CF51A5" w:rsidRPr="00A407A7">
        <w:rPr>
          <w:sz w:val="28"/>
          <w:szCs w:val="28"/>
        </w:rPr>
        <w:t>.</w:t>
      </w:r>
    </w:p>
    <w:p w14:paraId="307AE01E" w14:textId="1D65A0E3" w:rsidR="00CF51A5" w:rsidRPr="00A407A7" w:rsidRDefault="00AA51F4" w:rsidP="00CF51A5">
      <w:pPr>
        <w:bidi/>
        <w:rPr>
          <w:b/>
          <w:bCs/>
          <w:sz w:val="28"/>
          <w:szCs w:val="28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✨✨</w:t>
      </w:r>
      <w:r w:rsidR="00CF51A5" w:rsidRPr="00A407A7">
        <w:rPr>
          <w:b/>
          <w:bCs/>
          <w:sz w:val="28"/>
          <w:szCs w:val="28"/>
          <w:rtl/>
        </w:rPr>
        <w:t>ما مقومات المواطنة؟</w:t>
      </w:r>
    </w:p>
    <w:p w14:paraId="74F4AC26" w14:textId="34F2A82F" w:rsidR="00CF51A5" w:rsidRPr="00A407A7" w:rsidRDefault="00CF51A5" w:rsidP="00A407A7">
      <w:pPr>
        <w:numPr>
          <w:ilvl w:val="0"/>
          <w:numId w:val="7"/>
        </w:numPr>
        <w:bidi/>
        <w:rPr>
          <w:sz w:val="28"/>
          <w:szCs w:val="28"/>
        </w:rPr>
      </w:pPr>
      <w:r w:rsidRPr="00A407A7">
        <w:rPr>
          <w:sz w:val="28"/>
          <w:szCs w:val="28"/>
          <w:rtl/>
        </w:rPr>
        <w:t>المساواة أمام القانون</w:t>
      </w:r>
      <w:r w:rsidRPr="00A407A7">
        <w:rPr>
          <w:sz w:val="28"/>
          <w:szCs w:val="28"/>
        </w:rPr>
        <w:t>.</w:t>
      </w:r>
      <w:r w:rsidR="00A407A7">
        <w:rPr>
          <w:rFonts w:hint="cs"/>
          <w:sz w:val="28"/>
          <w:szCs w:val="28"/>
          <w:rtl/>
        </w:rPr>
        <w:t xml:space="preserve">      </w:t>
      </w:r>
      <w:r w:rsidR="00A407A7" w:rsidRPr="00A407A7">
        <w:rPr>
          <w:sz w:val="28"/>
          <w:szCs w:val="28"/>
          <w:rtl/>
        </w:rPr>
        <w:t xml:space="preserve"> </w:t>
      </w:r>
      <w:r w:rsidR="00A407A7">
        <w:rPr>
          <w:rFonts w:hint="cs"/>
          <w:sz w:val="28"/>
          <w:szCs w:val="28"/>
          <w:rtl/>
        </w:rPr>
        <w:t xml:space="preserve">2. </w:t>
      </w:r>
      <w:r w:rsidR="00A407A7" w:rsidRPr="00A407A7">
        <w:rPr>
          <w:sz w:val="28"/>
          <w:szCs w:val="28"/>
          <w:rtl/>
        </w:rPr>
        <w:t>الانتماء للوطن</w:t>
      </w:r>
      <w:r w:rsidR="00A407A7" w:rsidRPr="00A407A7">
        <w:rPr>
          <w:sz w:val="28"/>
          <w:szCs w:val="28"/>
        </w:rPr>
        <w:t>.</w:t>
      </w:r>
      <w:r w:rsidR="00A407A7">
        <w:rPr>
          <w:rFonts w:hint="cs"/>
          <w:sz w:val="28"/>
          <w:szCs w:val="28"/>
          <w:rtl/>
        </w:rPr>
        <w:t xml:space="preserve">          3.</w:t>
      </w:r>
      <w:r w:rsidR="00A407A7" w:rsidRPr="00A407A7">
        <w:rPr>
          <w:sz w:val="28"/>
          <w:szCs w:val="28"/>
          <w:rtl/>
        </w:rPr>
        <w:t xml:space="preserve"> المشاركة في الحياة العامة</w:t>
      </w:r>
    </w:p>
    <w:p w14:paraId="45009CF8" w14:textId="77ED402C" w:rsidR="00CF51A5" w:rsidRPr="00CF51A5" w:rsidRDefault="00AA51F4" w:rsidP="00CF51A5">
      <w:pPr>
        <w:bidi/>
        <w:rPr>
          <w:b/>
          <w:bCs/>
          <w:sz w:val="24"/>
          <w:szCs w:val="24"/>
        </w:rPr>
      </w:pPr>
      <w:r w:rsidRPr="00A407A7">
        <w:rPr>
          <w:rFonts w:ascii="Segoe UI Emoji" w:hAnsi="Segoe UI Emoji" w:cs="Segoe UI Emoji"/>
          <w:b/>
          <w:bCs/>
          <w:sz w:val="28"/>
          <w:szCs w:val="28"/>
        </w:rPr>
        <w:t>✨✨</w:t>
      </w:r>
      <w:r w:rsidR="00CF51A5" w:rsidRPr="00A407A7">
        <w:rPr>
          <w:b/>
          <w:bCs/>
          <w:sz w:val="28"/>
          <w:szCs w:val="28"/>
          <w:rtl/>
        </w:rPr>
        <w:t>ما المقصود بالمواطنة الفاعلة؟</w:t>
      </w:r>
      <w:r w:rsidR="00CF51A5" w:rsidRPr="00CF51A5">
        <w:rPr>
          <w:b/>
          <w:bCs/>
          <w:sz w:val="24"/>
          <w:szCs w:val="24"/>
        </w:rPr>
        <w:br/>
      </w:r>
      <w:r w:rsidR="00CF51A5" w:rsidRPr="00CF51A5">
        <w:rPr>
          <w:b/>
          <w:bCs/>
          <w:sz w:val="24"/>
          <w:szCs w:val="24"/>
          <w:rtl/>
        </w:rPr>
        <w:t xml:space="preserve"> </w:t>
      </w:r>
      <w:r w:rsidR="00CF51A5" w:rsidRPr="00A407A7">
        <w:rPr>
          <w:sz w:val="28"/>
          <w:szCs w:val="28"/>
          <w:rtl/>
        </w:rPr>
        <w:t>هي الانتماء الحقيقي للوطن، واحترام الدستور والقوانين، والتفاعل مع القضايا العامة، وتحمل المسؤوليات، واحترام التنوع الثقافي والموروث</w:t>
      </w:r>
      <w:r w:rsidR="00CF51A5" w:rsidRPr="00A407A7">
        <w:rPr>
          <w:sz w:val="28"/>
          <w:szCs w:val="28"/>
        </w:rPr>
        <w:t>.</w:t>
      </w:r>
    </w:p>
    <w:p w14:paraId="4392A9F0" w14:textId="7109C657" w:rsidR="00CF51A5" w:rsidRPr="00CF51A5" w:rsidRDefault="00AA51F4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>✨✨</w:t>
      </w:r>
      <w:r w:rsidR="00CF51A5" w:rsidRPr="00A407A7">
        <w:rPr>
          <w:b/>
          <w:bCs/>
          <w:sz w:val="28"/>
          <w:szCs w:val="28"/>
          <w:rtl/>
        </w:rPr>
        <w:t>ما أبرز مظاهر المواطنة الفاعلة؟</w:t>
      </w:r>
    </w:p>
    <w:p w14:paraId="6C8E3FD7" w14:textId="77777777" w:rsidR="00CF51A5" w:rsidRPr="00A407A7" w:rsidRDefault="00CF51A5" w:rsidP="00CF51A5">
      <w:pPr>
        <w:numPr>
          <w:ilvl w:val="0"/>
          <w:numId w:val="8"/>
        </w:numPr>
        <w:bidi/>
        <w:rPr>
          <w:sz w:val="28"/>
          <w:szCs w:val="28"/>
        </w:rPr>
      </w:pPr>
      <w:r w:rsidRPr="00A407A7">
        <w:rPr>
          <w:sz w:val="28"/>
          <w:szCs w:val="28"/>
          <w:rtl/>
        </w:rPr>
        <w:t>على مستوى الأسرة: العدل، التعاون، الاحترام</w:t>
      </w:r>
      <w:r w:rsidRPr="00A407A7">
        <w:rPr>
          <w:sz w:val="28"/>
          <w:szCs w:val="28"/>
        </w:rPr>
        <w:t>.</w:t>
      </w:r>
    </w:p>
    <w:p w14:paraId="28340B46" w14:textId="77777777" w:rsidR="00CF51A5" w:rsidRPr="00A407A7" w:rsidRDefault="00CF51A5" w:rsidP="00CF51A5">
      <w:pPr>
        <w:numPr>
          <w:ilvl w:val="0"/>
          <w:numId w:val="8"/>
        </w:numPr>
        <w:bidi/>
        <w:rPr>
          <w:sz w:val="28"/>
          <w:szCs w:val="28"/>
        </w:rPr>
      </w:pPr>
      <w:r w:rsidRPr="00A407A7">
        <w:rPr>
          <w:sz w:val="28"/>
          <w:szCs w:val="28"/>
          <w:rtl/>
        </w:rPr>
        <w:t>على مستوى المدرسة: الالتزام بالتعليمات، الحفاظ على الممتلكات، نشر التعاون</w:t>
      </w:r>
      <w:r w:rsidRPr="00A407A7">
        <w:rPr>
          <w:sz w:val="28"/>
          <w:szCs w:val="28"/>
        </w:rPr>
        <w:t>.</w:t>
      </w:r>
    </w:p>
    <w:p w14:paraId="1AFEAC2C" w14:textId="0CED9765" w:rsidR="00CF51A5" w:rsidRPr="00A407A7" w:rsidRDefault="00CF51A5" w:rsidP="00A407A7">
      <w:pPr>
        <w:numPr>
          <w:ilvl w:val="0"/>
          <w:numId w:val="8"/>
        </w:numPr>
        <w:bidi/>
        <w:rPr>
          <w:sz w:val="28"/>
          <w:szCs w:val="28"/>
        </w:rPr>
      </w:pPr>
      <w:r w:rsidRPr="00A407A7">
        <w:rPr>
          <w:sz w:val="28"/>
          <w:szCs w:val="28"/>
          <w:rtl/>
        </w:rPr>
        <w:t>على مستوى الوطن: المشاركة العامة، احترام القوانين، الدفاع عن الوطن، استخدام التكنولوجيا بوعي</w:t>
      </w:r>
      <w:r w:rsidRPr="00A407A7">
        <w:rPr>
          <w:sz w:val="28"/>
          <w:szCs w:val="28"/>
        </w:rPr>
        <w:t>.</w:t>
      </w:r>
    </w:p>
    <w:p w14:paraId="5C13AA6E" w14:textId="00251F0A" w:rsidR="00CF51A5" w:rsidRDefault="00AA51F4" w:rsidP="00CF51A5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 xml:space="preserve">📌 </w:t>
      </w:r>
      <w:proofErr w:type="gramStart"/>
      <w:r w:rsidR="00CF51A5" w:rsidRPr="00CF51A5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="00CF51A5" w:rsidRPr="00CF51A5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F51A5" w:rsidRPr="00A407A7">
        <w:rPr>
          <w:b/>
          <w:bCs/>
          <w:sz w:val="28"/>
          <w:szCs w:val="28"/>
          <w:rtl/>
        </w:rPr>
        <w:t>جدول</w:t>
      </w:r>
      <w:proofErr w:type="gramEnd"/>
      <w:r w:rsidR="00CF51A5" w:rsidRPr="00A407A7">
        <w:rPr>
          <w:b/>
          <w:bCs/>
          <w:sz w:val="28"/>
          <w:szCs w:val="28"/>
          <w:rtl/>
        </w:rPr>
        <w:t xml:space="preserve"> مقومات المواطنة</w:t>
      </w:r>
    </w:p>
    <w:tbl>
      <w:tblPr>
        <w:tblStyle w:val="TableGrid"/>
        <w:bidiVisual/>
        <w:tblW w:w="0" w:type="auto"/>
        <w:tblInd w:w="-142" w:type="dxa"/>
        <w:tblLook w:val="04A0" w:firstRow="1" w:lastRow="0" w:firstColumn="1" w:lastColumn="0" w:noHBand="0" w:noVBand="1"/>
      </w:tblPr>
      <w:tblGrid>
        <w:gridCol w:w="2841"/>
        <w:gridCol w:w="7577"/>
      </w:tblGrid>
      <w:tr w:rsidR="00FF342D" w:rsidRPr="00A407A7" w14:paraId="0E35D805" w14:textId="77777777" w:rsidTr="00A407A7">
        <w:tc>
          <w:tcPr>
            <w:tcW w:w="2963" w:type="dxa"/>
            <w:vAlign w:val="center"/>
          </w:tcPr>
          <w:p w14:paraId="0DA276E1" w14:textId="6C8BE59F" w:rsidR="00FF342D" w:rsidRPr="00A407A7" w:rsidRDefault="00FF342D" w:rsidP="00FF342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المقوم</w:t>
            </w:r>
          </w:p>
        </w:tc>
        <w:tc>
          <w:tcPr>
            <w:tcW w:w="8002" w:type="dxa"/>
            <w:vAlign w:val="center"/>
          </w:tcPr>
          <w:p w14:paraId="2CB74744" w14:textId="4DF4EEEF" w:rsidR="00FF342D" w:rsidRPr="00A407A7" w:rsidRDefault="00FF342D" w:rsidP="00FF342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التوضيح</w:t>
            </w:r>
          </w:p>
        </w:tc>
      </w:tr>
      <w:tr w:rsidR="00FF342D" w:rsidRPr="00A407A7" w14:paraId="1E765602" w14:textId="77777777" w:rsidTr="00A407A7">
        <w:tc>
          <w:tcPr>
            <w:tcW w:w="2963" w:type="dxa"/>
            <w:vAlign w:val="center"/>
          </w:tcPr>
          <w:p w14:paraId="42ACE2E6" w14:textId="13369E0A" w:rsidR="00FF342D" w:rsidRPr="00A407A7" w:rsidRDefault="00FF342D" w:rsidP="00FF342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المساواة أمام القانون</w:t>
            </w:r>
          </w:p>
        </w:tc>
        <w:tc>
          <w:tcPr>
            <w:tcW w:w="8002" w:type="dxa"/>
            <w:vAlign w:val="center"/>
          </w:tcPr>
          <w:p w14:paraId="7D897C66" w14:textId="7A38F662" w:rsidR="00FF342D" w:rsidRPr="00A407A7" w:rsidRDefault="00FF342D" w:rsidP="00FF342D">
            <w:pPr>
              <w:bidi/>
              <w:rPr>
                <w:sz w:val="28"/>
                <w:szCs w:val="28"/>
                <w:rtl/>
              </w:rPr>
            </w:pPr>
            <w:r w:rsidRPr="00A407A7">
              <w:rPr>
                <w:sz w:val="28"/>
                <w:szCs w:val="28"/>
                <w:rtl/>
              </w:rPr>
              <w:t>تحقيق العدالة بين المواطنين بغض النظر عن الدين أو العرق أو الجنس</w:t>
            </w:r>
            <w:r w:rsidRPr="00A407A7">
              <w:rPr>
                <w:sz w:val="28"/>
                <w:szCs w:val="28"/>
              </w:rPr>
              <w:t>.</w:t>
            </w:r>
          </w:p>
        </w:tc>
      </w:tr>
      <w:tr w:rsidR="00FF342D" w:rsidRPr="00A407A7" w14:paraId="70E8F28C" w14:textId="77777777" w:rsidTr="00A407A7">
        <w:tc>
          <w:tcPr>
            <w:tcW w:w="2963" w:type="dxa"/>
            <w:vAlign w:val="center"/>
          </w:tcPr>
          <w:p w14:paraId="180E9AB4" w14:textId="31599763" w:rsidR="00FF342D" w:rsidRPr="00A407A7" w:rsidRDefault="00FF342D" w:rsidP="00FF342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الانتماء</w:t>
            </w:r>
          </w:p>
        </w:tc>
        <w:tc>
          <w:tcPr>
            <w:tcW w:w="8002" w:type="dxa"/>
            <w:vAlign w:val="center"/>
          </w:tcPr>
          <w:p w14:paraId="0351B712" w14:textId="765116DE" w:rsidR="00FF342D" w:rsidRPr="00A407A7" w:rsidRDefault="00FF342D" w:rsidP="00FF342D">
            <w:pPr>
              <w:bidi/>
              <w:rPr>
                <w:sz w:val="28"/>
                <w:szCs w:val="28"/>
                <w:rtl/>
              </w:rPr>
            </w:pPr>
            <w:r w:rsidRPr="00A407A7">
              <w:rPr>
                <w:sz w:val="28"/>
                <w:szCs w:val="28"/>
                <w:rtl/>
              </w:rPr>
              <w:t>علاقة عاطفية وجدانية تربط الفرد بوطنه وتعزز الشعور بالولاء والدفاع عنه</w:t>
            </w:r>
            <w:r w:rsidRPr="00A407A7">
              <w:rPr>
                <w:sz w:val="28"/>
                <w:szCs w:val="28"/>
              </w:rPr>
              <w:t>.</w:t>
            </w:r>
          </w:p>
        </w:tc>
      </w:tr>
      <w:tr w:rsidR="00FF342D" w:rsidRPr="00A407A7" w14:paraId="2807684C" w14:textId="77777777" w:rsidTr="00A407A7">
        <w:tc>
          <w:tcPr>
            <w:tcW w:w="2963" w:type="dxa"/>
          </w:tcPr>
          <w:p w14:paraId="33ADC9DE" w14:textId="63C92F11" w:rsidR="00FF342D" w:rsidRPr="00A407A7" w:rsidRDefault="00FF342D" w:rsidP="00FF342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07A7">
              <w:rPr>
                <w:rFonts w:cs="Arial"/>
                <w:b/>
                <w:bCs/>
                <w:sz w:val="28"/>
                <w:szCs w:val="28"/>
                <w:rtl/>
              </w:rPr>
              <w:t>المشاركة في الحياة العامة</w:t>
            </w:r>
          </w:p>
        </w:tc>
        <w:tc>
          <w:tcPr>
            <w:tcW w:w="8002" w:type="dxa"/>
          </w:tcPr>
          <w:p w14:paraId="2D260E82" w14:textId="4184B760" w:rsidR="00FF342D" w:rsidRPr="00A407A7" w:rsidRDefault="00FF342D" w:rsidP="00FF342D">
            <w:pPr>
              <w:bidi/>
              <w:rPr>
                <w:sz w:val="28"/>
                <w:szCs w:val="28"/>
                <w:rtl/>
              </w:rPr>
            </w:pPr>
            <w:r w:rsidRPr="00A407A7">
              <w:rPr>
                <w:rFonts w:cs="Arial"/>
                <w:sz w:val="28"/>
                <w:szCs w:val="28"/>
                <w:rtl/>
              </w:rPr>
              <w:t>مشاركة المواطن في المجالات السياسية والاقتصادية والاجتماعية والثقافية والتطوعية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F51A5" w:rsidRPr="00CF51A5" w14:paraId="66D060C9" w14:textId="77777777" w:rsidTr="00FF342D">
        <w:trPr>
          <w:tblCellSpacing w:w="15" w:type="dxa"/>
        </w:trPr>
        <w:tc>
          <w:tcPr>
            <w:tcW w:w="0" w:type="auto"/>
            <w:vAlign w:val="center"/>
          </w:tcPr>
          <w:p w14:paraId="6B8AE214" w14:textId="7845A0AB" w:rsidR="00CF51A5" w:rsidRPr="00CF51A5" w:rsidRDefault="00CF51A5" w:rsidP="00AA51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101A5E" w14:textId="26259BD2" w:rsidR="00CF51A5" w:rsidRPr="00CF51A5" w:rsidRDefault="00CF51A5" w:rsidP="00CF51A5">
            <w:pPr>
              <w:bidi/>
              <w:rPr>
                <w:b/>
                <w:bCs/>
                <w:sz w:val="24"/>
                <w:szCs w:val="24"/>
              </w:rPr>
            </w:pPr>
          </w:p>
        </w:tc>
      </w:tr>
    </w:tbl>
    <w:p w14:paraId="64CE49B9" w14:textId="5A06A20E" w:rsidR="00CF51A5" w:rsidRDefault="00C9553B" w:rsidP="00AA51F4">
      <w:pPr>
        <w:bidi/>
        <w:rPr>
          <w:b/>
          <w:bCs/>
          <w:sz w:val="24"/>
          <w:szCs w:val="24"/>
        </w:rPr>
      </w:pPr>
      <w:r w:rsidRPr="00CF51A5">
        <w:rPr>
          <w:rFonts w:ascii="Segoe UI Emoji" w:hAnsi="Segoe UI Emoji" w:cs="Segoe UI Emoji"/>
          <w:b/>
          <w:bCs/>
          <w:sz w:val="24"/>
          <w:szCs w:val="24"/>
        </w:rPr>
        <w:t xml:space="preserve">📌 </w:t>
      </w:r>
      <w:proofErr w:type="gramStart"/>
      <w:r w:rsidRPr="00CF51A5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CF51A5"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F51A5" w:rsidRPr="00A407A7">
        <w:rPr>
          <w:b/>
          <w:bCs/>
          <w:sz w:val="28"/>
          <w:szCs w:val="28"/>
          <w:rtl/>
        </w:rPr>
        <w:t>مظاهر</w:t>
      </w:r>
      <w:proofErr w:type="gramEnd"/>
      <w:r w:rsidR="00CF51A5" w:rsidRPr="00A407A7">
        <w:rPr>
          <w:b/>
          <w:bCs/>
          <w:sz w:val="28"/>
          <w:szCs w:val="28"/>
          <w:rtl/>
        </w:rPr>
        <w:t xml:space="preserve"> المواطنة الفاعلة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3"/>
        <w:gridCol w:w="8806"/>
      </w:tblGrid>
      <w:tr w:rsidR="00FF342D" w14:paraId="7F2B3496" w14:textId="77777777" w:rsidTr="00A86B93">
        <w:tc>
          <w:tcPr>
            <w:tcW w:w="1373" w:type="dxa"/>
          </w:tcPr>
          <w:p w14:paraId="6DBF1658" w14:textId="4483481A" w:rsidR="00FF342D" w:rsidRPr="00A407A7" w:rsidRDefault="00FF342D" w:rsidP="00FF342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8806" w:type="dxa"/>
          </w:tcPr>
          <w:p w14:paraId="56C92F5F" w14:textId="253D2A6C" w:rsidR="00FF342D" w:rsidRPr="00A407A7" w:rsidRDefault="00FF342D" w:rsidP="00FF342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المظاهر</w:t>
            </w:r>
          </w:p>
        </w:tc>
      </w:tr>
      <w:tr w:rsidR="00FF342D" w14:paraId="463858C6" w14:textId="77777777" w:rsidTr="00A86B93">
        <w:tc>
          <w:tcPr>
            <w:tcW w:w="1373" w:type="dxa"/>
          </w:tcPr>
          <w:p w14:paraId="378D5FF8" w14:textId="7B71D5F9" w:rsidR="00FF342D" w:rsidRPr="00A407A7" w:rsidRDefault="00FF342D" w:rsidP="00A86B9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الأسرة</w:t>
            </w:r>
          </w:p>
        </w:tc>
        <w:tc>
          <w:tcPr>
            <w:tcW w:w="8806" w:type="dxa"/>
          </w:tcPr>
          <w:p w14:paraId="45A78223" w14:textId="369149BA" w:rsidR="00FF342D" w:rsidRPr="00A407A7" w:rsidRDefault="00FF342D" w:rsidP="00FF342D">
            <w:pPr>
              <w:bidi/>
              <w:rPr>
                <w:sz w:val="28"/>
                <w:szCs w:val="28"/>
                <w:rtl/>
              </w:rPr>
            </w:pPr>
            <w:r w:rsidRPr="00A407A7">
              <w:rPr>
                <w:sz w:val="28"/>
                <w:szCs w:val="28"/>
                <w:rtl/>
              </w:rPr>
              <w:t>العدل والمساواة بين الأفراد – التعاون وتحمل المسؤوليات – الحب والاحترام المتبادل</w:t>
            </w:r>
            <w:r w:rsidRPr="00A407A7">
              <w:rPr>
                <w:sz w:val="28"/>
                <w:szCs w:val="28"/>
              </w:rPr>
              <w:t>.</w:t>
            </w:r>
          </w:p>
        </w:tc>
      </w:tr>
      <w:tr w:rsidR="00FF342D" w14:paraId="7A8DC933" w14:textId="77777777" w:rsidTr="00A86B93">
        <w:tc>
          <w:tcPr>
            <w:tcW w:w="1373" w:type="dxa"/>
          </w:tcPr>
          <w:p w14:paraId="7AB27885" w14:textId="592AAB10" w:rsidR="00FF342D" w:rsidRPr="00A407A7" w:rsidRDefault="00FF342D" w:rsidP="00A86B9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8806" w:type="dxa"/>
          </w:tcPr>
          <w:p w14:paraId="2BC6894B" w14:textId="7EC62BE6" w:rsidR="00FF342D" w:rsidRPr="00A407A7" w:rsidRDefault="00FF342D" w:rsidP="00FF342D">
            <w:pPr>
              <w:bidi/>
              <w:rPr>
                <w:sz w:val="28"/>
                <w:szCs w:val="28"/>
                <w:rtl/>
              </w:rPr>
            </w:pPr>
            <w:r w:rsidRPr="00A407A7">
              <w:rPr>
                <w:sz w:val="28"/>
                <w:szCs w:val="28"/>
                <w:rtl/>
              </w:rPr>
              <w:t>الالتزام بالتعليمات – الحفاظ على ممتلكات المدرسة – نشر التعاون بين الطلبة</w:t>
            </w:r>
            <w:r w:rsidRPr="00A407A7">
              <w:rPr>
                <w:sz w:val="28"/>
                <w:szCs w:val="28"/>
              </w:rPr>
              <w:t>.</w:t>
            </w:r>
          </w:p>
        </w:tc>
      </w:tr>
      <w:tr w:rsidR="00FF342D" w14:paraId="3DEC84AD" w14:textId="77777777" w:rsidTr="00A86B93">
        <w:tc>
          <w:tcPr>
            <w:tcW w:w="1373" w:type="dxa"/>
          </w:tcPr>
          <w:p w14:paraId="2C6CAA41" w14:textId="54F17D85" w:rsidR="00FF342D" w:rsidRPr="00A407A7" w:rsidRDefault="00FF342D" w:rsidP="00A86B9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الوطن</w:t>
            </w:r>
          </w:p>
        </w:tc>
        <w:tc>
          <w:tcPr>
            <w:tcW w:w="8806" w:type="dxa"/>
          </w:tcPr>
          <w:p w14:paraId="5FCC5BD9" w14:textId="138F13C3" w:rsidR="00FF342D" w:rsidRPr="00A407A7" w:rsidRDefault="00FF342D" w:rsidP="00FF342D">
            <w:pPr>
              <w:bidi/>
              <w:rPr>
                <w:sz w:val="28"/>
                <w:szCs w:val="28"/>
                <w:rtl/>
              </w:rPr>
            </w:pPr>
            <w:r w:rsidRPr="00A407A7">
              <w:rPr>
                <w:sz w:val="28"/>
                <w:szCs w:val="28"/>
                <w:rtl/>
              </w:rPr>
              <w:t>المشاركة في الحياة العامة – المحافظة على الوحدة – الالتزام بالقوانين – الدفاع عن الوطن – استخدام التكنولوجيا بوعي</w:t>
            </w:r>
            <w:r w:rsidRPr="00A407A7">
              <w:rPr>
                <w:sz w:val="28"/>
                <w:szCs w:val="28"/>
              </w:rPr>
              <w:t>.</w:t>
            </w:r>
          </w:p>
        </w:tc>
      </w:tr>
    </w:tbl>
    <w:p w14:paraId="20D9D23F" w14:textId="77777777" w:rsidR="00A407A7" w:rsidRDefault="00A407A7" w:rsidP="00C9553B">
      <w:pPr>
        <w:bidi/>
        <w:rPr>
          <w:b/>
          <w:bCs/>
          <w:sz w:val="24"/>
          <w:szCs w:val="24"/>
          <w:rtl/>
        </w:rPr>
      </w:pPr>
    </w:p>
    <w:p w14:paraId="7AD68503" w14:textId="77777777" w:rsidR="00D23BBC" w:rsidRDefault="00D23BBC" w:rsidP="00A407A7">
      <w:pPr>
        <w:bidi/>
        <w:rPr>
          <w:b/>
          <w:bCs/>
          <w:sz w:val="28"/>
          <w:szCs w:val="28"/>
          <w:rtl/>
        </w:rPr>
      </w:pPr>
    </w:p>
    <w:p w14:paraId="62E82F1C" w14:textId="3C3FE8E6" w:rsidR="00C9553B" w:rsidRPr="00A407A7" w:rsidRDefault="00CF51A5" w:rsidP="00D23BBC">
      <w:pPr>
        <w:bidi/>
        <w:rPr>
          <w:b/>
          <w:bCs/>
          <w:sz w:val="36"/>
          <w:szCs w:val="36"/>
          <w:rtl/>
        </w:rPr>
      </w:pPr>
      <w:r w:rsidRPr="00D23BBC">
        <w:rPr>
          <w:b/>
          <w:bCs/>
          <w:sz w:val="28"/>
          <w:szCs w:val="28"/>
          <w:highlight w:val="yellow"/>
          <w:rtl/>
        </w:rPr>
        <w:lastRenderedPageBreak/>
        <w:t>خريطة مفاهيمية مبسطة</w:t>
      </w:r>
    </w:p>
    <w:p w14:paraId="6AD55B4B" w14:textId="4AFFB914" w:rsidR="00C9553B" w:rsidRPr="00A407A7" w:rsidRDefault="00C9553B" w:rsidP="00A407A7">
      <w:pPr>
        <w:bidi/>
        <w:jc w:val="center"/>
        <w:rPr>
          <w:b/>
          <w:bCs/>
          <w:sz w:val="32"/>
          <w:szCs w:val="32"/>
        </w:rPr>
      </w:pPr>
      <w:r w:rsidRPr="00A407A7">
        <w:rPr>
          <w:b/>
          <w:bCs/>
          <w:sz w:val="28"/>
          <w:szCs w:val="28"/>
          <w:rtl/>
        </w:rPr>
        <w:t>مقومات المواطنة</w:t>
      </w:r>
    </w:p>
    <w:p w14:paraId="546343E8" w14:textId="77777777" w:rsidR="00C9553B" w:rsidRPr="00A407A7" w:rsidRDefault="00C9553B" w:rsidP="00C9553B">
      <w:pPr>
        <w:bidi/>
        <w:spacing w:after="0"/>
        <w:jc w:val="center"/>
        <w:rPr>
          <w:b/>
          <w:bCs/>
          <w:sz w:val="28"/>
          <w:szCs w:val="28"/>
        </w:rPr>
      </w:pPr>
      <w:r w:rsidRPr="00A407A7">
        <w:rPr>
          <w:b/>
          <w:bCs/>
          <w:sz w:val="28"/>
          <w:szCs w:val="28"/>
        </w:rPr>
        <w:t>┌───────────────</w:t>
      </w:r>
      <w:r w:rsidRPr="00A407A7">
        <w:rPr>
          <w:rFonts w:ascii="MS Gothic" w:eastAsia="MS Gothic" w:hAnsi="MS Gothic" w:cs="MS Gothic" w:hint="eastAsia"/>
          <w:b/>
          <w:bCs/>
          <w:sz w:val="28"/>
          <w:szCs w:val="28"/>
        </w:rPr>
        <w:t>┼</w:t>
      </w:r>
      <w:r w:rsidRPr="00A407A7">
        <w:rPr>
          <w:rFonts w:ascii="Calibri" w:hAnsi="Calibri" w:cs="Calibri"/>
          <w:b/>
          <w:bCs/>
          <w:sz w:val="28"/>
          <w:szCs w:val="28"/>
        </w:rPr>
        <w:t>────────────────┐</w:t>
      </w:r>
    </w:p>
    <w:p w14:paraId="7F30F857" w14:textId="77777777" w:rsidR="00C9553B" w:rsidRPr="00A407A7" w:rsidRDefault="00C9553B" w:rsidP="00C9553B">
      <w:pPr>
        <w:bidi/>
        <w:spacing w:after="0"/>
        <w:jc w:val="center"/>
        <w:rPr>
          <w:b/>
          <w:bCs/>
          <w:sz w:val="28"/>
          <w:szCs w:val="28"/>
        </w:rPr>
      </w:pPr>
      <w:r w:rsidRPr="00A407A7">
        <w:rPr>
          <w:b/>
          <w:bCs/>
          <w:sz w:val="28"/>
          <w:szCs w:val="28"/>
        </w:rPr>
        <w:t>│                                   │                                   │</w:t>
      </w:r>
    </w:p>
    <w:p w14:paraId="14B41260" w14:textId="77777777" w:rsidR="00C9553B" w:rsidRPr="00A407A7" w:rsidRDefault="00C9553B" w:rsidP="00C9553B">
      <w:pPr>
        <w:bidi/>
        <w:spacing w:after="0"/>
        <w:jc w:val="center"/>
        <w:rPr>
          <w:b/>
          <w:bCs/>
          <w:sz w:val="28"/>
          <w:szCs w:val="28"/>
        </w:rPr>
      </w:pPr>
      <w:r w:rsidRPr="00A407A7">
        <w:rPr>
          <w:b/>
          <w:bCs/>
          <w:sz w:val="28"/>
          <w:szCs w:val="28"/>
          <w:rtl/>
        </w:rPr>
        <w:t>المساواة أمام القانون       الانتماء للوطن       المشاركة في الحياة العامة</w:t>
      </w:r>
    </w:p>
    <w:p w14:paraId="6BA0CA0E" w14:textId="164894A6" w:rsidR="00FF342D" w:rsidRPr="00C9553B" w:rsidRDefault="00C9553B" w:rsidP="00C9553B">
      <w:pPr>
        <w:bidi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B60C5" wp14:editId="034A390B">
                <wp:simplePos x="0" y="0"/>
                <wp:positionH relativeFrom="column">
                  <wp:posOffset>927100</wp:posOffset>
                </wp:positionH>
                <wp:positionV relativeFrom="paragraph">
                  <wp:posOffset>43180</wp:posOffset>
                </wp:positionV>
                <wp:extent cx="4756150" cy="6350"/>
                <wp:effectExtent l="38100" t="76200" r="82550" b="88900"/>
                <wp:wrapNone/>
                <wp:docPr id="25111033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56150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759F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73pt;margin-top:3.4pt;width:374.5pt;height: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2DF4ADD9" w14:textId="12745F58" w:rsidR="00CF51A5" w:rsidRPr="00A407A7" w:rsidRDefault="00CF51A5" w:rsidP="00C9553B">
      <w:pPr>
        <w:bidi/>
        <w:spacing w:after="0"/>
        <w:jc w:val="center"/>
        <w:rPr>
          <w:b/>
          <w:bCs/>
          <w:sz w:val="28"/>
          <w:szCs w:val="28"/>
        </w:rPr>
      </w:pPr>
      <w:r w:rsidRPr="00A407A7">
        <w:rPr>
          <w:b/>
          <w:bCs/>
          <w:sz w:val="28"/>
          <w:szCs w:val="28"/>
          <w:rtl/>
        </w:rPr>
        <w:t>مظاهر المواطنة الفاعلة</w:t>
      </w:r>
    </w:p>
    <w:p w14:paraId="7F039A57" w14:textId="13F27281" w:rsidR="00CF51A5" w:rsidRPr="00CF51A5" w:rsidRDefault="00CF51A5" w:rsidP="00C9553B">
      <w:pPr>
        <w:bidi/>
        <w:spacing w:after="0"/>
        <w:jc w:val="center"/>
        <w:rPr>
          <w:b/>
          <w:bCs/>
          <w:sz w:val="20"/>
          <w:szCs w:val="20"/>
        </w:rPr>
      </w:pPr>
      <w:r w:rsidRPr="00CF51A5">
        <w:rPr>
          <w:b/>
          <w:bCs/>
          <w:sz w:val="20"/>
          <w:szCs w:val="20"/>
        </w:rPr>
        <w:t>┌───────────────</w:t>
      </w:r>
      <w:r w:rsidRPr="00CF51A5">
        <w:rPr>
          <w:rFonts w:ascii="MS Gothic" w:eastAsia="MS Gothic" w:hAnsi="MS Gothic" w:cs="MS Gothic" w:hint="eastAsia"/>
          <w:b/>
          <w:bCs/>
          <w:sz w:val="20"/>
          <w:szCs w:val="20"/>
        </w:rPr>
        <w:t>┼</w:t>
      </w:r>
      <w:r w:rsidRPr="00CF51A5">
        <w:rPr>
          <w:rFonts w:ascii="Calibri" w:hAnsi="Calibri" w:cs="Calibri"/>
          <w:b/>
          <w:bCs/>
          <w:sz w:val="20"/>
          <w:szCs w:val="20"/>
        </w:rPr>
        <w:t>────────────────┐</w:t>
      </w:r>
    </w:p>
    <w:p w14:paraId="4844EA0D" w14:textId="571F6C32" w:rsidR="00CF51A5" w:rsidRPr="00CF51A5" w:rsidRDefault="00CF51A5" w:rsidP="00C9553B">
      <w:pPr>
        <w:bidi/>
        <w:spacing w:after="0"/>
        <w:jc w:val="center"/>
        <w:rPr>
          <w:b/>
          <w:bCs/>
          <w:sz w:val="20"/>
          <w:szCs w:val="20"/>
        </w:rPr>
      </w:pPr>
      <w:r w:rsidRPr="00CF51A5">
        <w:rPr>
          <w:b/>
          <w:bCs/>
          <w:sz w:val="20"/>
          <w:szCs w:val="20"/>
        </w:rPr>
        <w:t>│                                   │                                   │</w:t>
      </w:r>
    </w:p>
    <w:p w14:paraId="16D3C4AD" w14:textId="6B868FE1" w:rsidR="00CF51A5" w:rsidRPr="00A407A7" w:rsidRDefault="00CF51A5" w:rsidP="00C9553B">
      <w:pPr>
        <w:bidi/>
        <w:spacing w:after="0"/>
        <w:jc w:val="center"/>
        <w:rPr>
          <w:b/>
          <w:bCs/>
          <w:sz w:val="28"/>
          <w:szCs w:val="28"/>
        </w:rPr>
      </w:pPr>
      <w:r w:rsidRPr="009377F6">
        <w:rPr>
          <w:b/>
          <w:bCs/>
          <w:sz w:val="28"/>
          <w:szCs w:val="28"/>
          <w:highlight w:val="yellow"/>
          <w:rtl/>
        </w:rPr>
        <w:t>على مستوى الأسرة</w:t>
      </w:r>
      <w:r w:rsidRPr="00A407A7">
        <w:rPr>
          <w:b/>
          <w:bCs/>
          <w:sz w:val="28"/>
          <w:szCs w:val="28"/>
          <w:rtl/>
        </w:rPr>
        <w:t xml:space="preserve">        </w:t>
      </w:r>
      <w:r w:rsidRPr="009377F6">
        <w:rPr>
          <w:b/>
          <w:bCs/>
          <w:sz w:val="28"/>
          <w:szCs w:val="28"/>
          <w:highlight w:val="green"/>
          <w:rtl/>
        </w:rPr>
        <w:t>على مستوى المدرسة</w:t>
      </w:r>
      <w:r w:rsidRPr="00A407A7">
        <w:rPr>
          <w:b/>
          <w:bCs/>
          <w:sz w:val="28"/>
          <w:szCs w:val="28"/>
          <w:rtl/>
        </w:rPr>
        <w:t xml:space="preserve">          </w:t>
      </w:r>
      <w:r w:rsidRPr="009377F6">
        <w:rPr>
          <w:b/>
          <w:bCs/>
          <w:sz w:val="28"/>
          <w:szCs w:val="28"/>
          <w:highlight w:val="cyan"/>
          <w:rtl/>
        </w:rPr>
        <w:t>على مستوى الوطن</w:t>
      </w:r>
    </w:p>
    <w:p w14:paraId="552CCD0E" w14:textId="779D1AD6" w:rsidR="00CF51A5" w:rsidRPr="00A407A7" w:rsidRDefault="00C9553B" w:rsidP="00C9553B">
      <w:pPr>
        <w:bidi/>
        <w:spacing w:after="0"/>
        <w:jc w:val="center"/>
        <w:rPr>
          <w:b/>
          <w:bCs/>
          <w:sz w:val="28"/>
          <w:szCs w:val="28"/>
        </w:rPr>
      </w:pPr>
      <w:r w:rsidRPr="009377F6">
        <w:rPr>
          <w:rFonts w:hint="cs"/>
          <w:b/>
          <w:bCs/>
          <w:sz w:val="28"/>
          <w:szCs w:val="28"/>
          <w:highlight w:val="yellow"/>
          <w:rtl/>
        </w:rPr>
        <w:t>(</w:t>
      </w:r>
      <w:r w:rsidR="00CF51A5" w:rsidRPr="009377F6">
        <w:rPr>
          <w:b/>
          <w:bCs/>
          <w:sz w:val="28"/>
          <w:szCs w:val="28"/>
          <w:highlight w:val="yellow"/>
          <w:rtl/>
        </w:rPr>
        <w:t>عدل - احترام - تعاون</w:t>
      </w:r>
      <w:r w:rsidR="00CF51A5" w:rsidRPr="00A407A7">
        <w:rPr>
          <w:b/>
          <w:bCs/>
          <w:sz w:val="28"/>
          <w:szCs w:val="28"/>
        </w:rPr>
        <w:t>)   (</w:t>
      </w:r>
      <w:r w:rsidR="00CF51A5" w:rsidRPr="009377F6">
        <w:rPr>
          <w:b/>
          <w:bCs/>
          <w:sz w:val="28"/>
          <w:szCs w:val="28"/>
          <w:highlight w:val="green"/>
          <w:rtl/>
        </w:rPr>
        <w:t>التزام - حفاظ - تعاون</w:t>
      </w:r>
      <w:r w:rsidR="00CF51A5" w:rsidRPr="009377F6">
        <w:rPr>
          <w:b/>
          <w:bCs/>
          <w:sz w:val="28"/>
          <w:szCs w:val="28"/>
          <w:highlight w:val="cyan"/>
        </w:rPr>
        <w:t>)</w:t>
      </w:r>
      <w:r w:rsidR="00CF51A5" w:rsidRPr="00A407A7">
        <w:rPr>
          <w:b/>
          <w:bCs/>
          <w:sz w:val="28"/>
          <w:szCs w:val="28"/>
        </w:rPr>
        <w:t xml:space="preserve">   (</w:t>
      </w:r>
      <w:r w:rsidR="00CF51A5" w:rsidRPr="009377F6">
        <w:rPr>
          <w:b/>
          <w:bCs/>
          <w:sz w:val="28"/>
          <w:szCs w:val="28"/>
          <w:highlight w:val="cyan"/>
          <w:rtl/>
        </w:rPr>
        <w:t>مشاركة - قوانين - دفاع - وعي رقمي</w:t>
      </w:r>
      <w:r w:rsidRPr="009377F6">
        <w:rPr>
          <w:rFonts w:hint="cs"/>
          <w:b/>
          <w:bCs/>
          <w:sz w:val="28"/>
          <w:szCs w:val="28"/>
          <w:highlight w:val="cyan"/>
          <w:rtl/>
        </w:rPr>
        <w:t>)</w:t>
      </w:r>
    </w:p>
    <w:p w14:paraId="32C3725F" w14:textId="77777777" w:rsidR="00CF51A5" w:rsidRPr="00CF51A5" w:rsidRDefault="002B1EC1" w:rsidP="00C9553B">
      <w:pPr>
        <w:bidi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2818AD4">
          <v:rect id="_x0000_i1025" style="width:0;height:1.5pt" o:hralign="center" o:hrstd="t" o:hr="t" fillcolor="#a0a0a0" stroked="f"/>
        </w:pict>
      </w:r>
    </w:p>
    <w:p w14:paraId="49D75080" w14:textId="635194BC" w:rsidR="00FF342D" w:rsidRPr="00FF342D" w:rsidRDefault="00FF342D" w:rsidP="00FF342D">
      <w:pPr>
        <w:bidi/>
        <w:rPr>
          <w:b/>
          <w:bCs/>
          <w:sz w:val="24"/>
          <w:szCs w:val="24"/>
          <w:lang w:bidi="ar-JO"/>
        </w:rPr>
      </w:pPr>
      <w:r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</w:t>
      </w:r>
      <w:r w:rsidRPr="00FF342D">
        <w:rPr>
          <w:b/>
          <w:bCs/>
          <w:sz w:val="24"/>
          <w:szCs w:val="24"/>
          <w:lang w:bidi="ar-JO"/>
        </w:rPr>
        <w:t xml:space="preserve"> </w:t>
      </w:r>
      <w:r w:rsidRPr="00A407A7">
        <w:rPr>
          <w:b/>
          <w:bCs/>
          <w:sz w:val="28"/>
          <w:szCs w:val="28"/>
          <w:rtl/>
        </w:rPr>
        <w:t>ما مفهوم المواطن الرقمي؟</w:t>
      </w:r>
      <w:r w:rsidRPr="00FF342D">
        <w:rPr>
          <w:b/>
          <w:bCs/>
          <w:sz w:val="24"/>
          <w:szCs w:val="24"/>
          <w:lang w:bidi="ar-JO"/>
        </w:rPr>
        <w:br/>
      </w:r>
      <w:r w:rsidRPr="00FF342D">
        <w:rPr>
          <w:b/>
          <w:bCs/>
          <w:sz w:val="24"/>
          <w:szCs w:val="24"/>
          <w:rtl/>
        </w:rPr>
        <w:t xml:space="preserve"> </w:t>
      </w:r>
      <w:r w:rsidRPr="00A407A7">
        <w:rPr>
          <w:sz w:val="28"/>
          <w:szCs w:val="28"/>
          <w:rtl/>
        </w:rPr>
        <w:t>المواطن الرقمي هو الذي يمتلك المهارات التي تمكّنه من استخدام تكنولوجيا المعلومات والاتصالات بفاعلية وأمان، مع التزامه بالقواعد والمبادئ والضوابط الأخلاقية</w:t>
      </w:r>
      <w:r w:rsidRPr="00A407A7">
        <w:rPr>
          <w:sz w:val="28"/>
          <w:szCs w:val="28"/>
          <w:lang w:bidi="ar-JO"/>
        </w:rPr>
        <w:t>.</w:t>
      </w:r>
    </w:p>
    <w:p w14:paraId="38920D8F" w14:textId="6915AA69" w:rsidR="00FF342D" w:rsidRPr="00FF342D" w:rsidRDefault="00AA51F4" w:rsidP="00AA51F4">
      <w:pPr>
        <w:bidi/>
        <w:rPr>
          <w:b/>
          <w:bCs/>
          <w:sz w:val="24"/>
          <w:szCs w:val="24"/>
        </w:rPr>
      </w:pPr>
      <w:r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✦✦</w:t>
      </w:r>
      <w:r w:rsidR="00FF342D" w:rsidRPr="00A407A7">
        <w:rPr>
          <w:b/>
          <w:bCs/>
          <w:sz w:val="28"/>
          <w:szCs w:val="28"/>
          <w:rtl/>
        </w:rPr>
        <w:t>ما هو تطبيق (سند)؟</w:t>
      </w:r>
      <w:r w:rsidR="00FF342D" w:rsidRPr="00FF342D">
        <w:rPr>
          <w:b/>
          <w:bCs/>
          <w:sz w:val="24"/>
          <w:szCs w:val="24"/>
          <w:lang w:bidi="ar-JO"/>
        </w:rPr>
        <w:br/>
      </w:r>
      <w:r w:rsidR="00FF342D" w:rsidRPr="00A407A7">
        <w:rPr>
          <w:sz w:val="28"/>
          <w:szCs w:val="28"/>
          <w:rtl/>
        </w:rPr>
        <w:t>هو بوابة للخدمات الحكومية الرقمية، يمكّن المواطن من إنشاء هوية رقمية والوصول إلى المستندات والخدمات الحكومية، والتوقيع الرقمي، ودفع الفواتير بسهولة</w:t>
      </w:r>
      <w:r w:rsidR="00FF342D" w:rsidRPr="00A407A7">
        <w:rPr>
          <w:sz w:val="28"/>
          <w:szCs w:val="28"/>
          <w:lang w:bidi="ar-JO"/>
        </w:rPr>
        <w:t>.</w:t>
      </w:r>
    </w:p>
    <w:p w14:paraId="7FF22598" w14:textId="3B78D25F" w:rsidR="00FF342D" w:rsidRPr="00FF342D" w:rsidRDefault="00AA51F4" w:rsidP="00C9553B">
      <w:pPr>
        <w:bidi/>
        <w:rPr>
          <w:b/>
          <w:bCs/>
          <w:sz w:val="24"/>
          <w:szCs w:val="24"/>
          <w:lang w:bidi="ar-JO"/>
        </w:rPr>
      </w:pPr>
      <w:r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✦✦</w:t>
      </w:r>
      <w:r w:rsidR="00FF342D" w:rsidRPr="00A407A7">
        <w:rPr>
          <w:b/>
          <w:bCs/>
          <w:sz w:val="28"/>
          <w:szCs w:val="28"/>
          <w:rtl/>
        </w:rPr>
        <w:t>ما هي الهوية الرقمية؟</w:t>
      </w:r>
      <w:r w:rsidR="00FF342D" w:rsidRPr="00FF342D">
        <w:rPr>
          <w:b/>
          <w:bCs/>
          <w:sz w:val="24"/>
          <w:szCs w:val="24"/>
          <w:lang w:bidi="ar-JO"/>
        </w:rPr>
        <w:br/>
      </w:r>
      <w:r w:rsidR="00FF342D" w:rsidRPr="00FF342D">
        <w:rPr>
          <w:b/>
          <w:bCs/>
          <w:sz w:val="24"/>
          <w:szCs w:val="24"/>
          <w:rtl/>
        </w:rPr>
        <w:t xml:space="preserve"> </w:t>
      </w:r>
      <w:r w:rsidR="00FF342D" w:rsidRPr="00A407A7">
        <w:rPr>
          <w:sz w:val="28"/>
          <w:szCs w:val="28"/>
          <w:rtl/>
        </w:rPr>
        <w:t>وسيلة إلكترونية رسمية للتحقق من الهوية، تتيح الوصول إلى الخدمات الحكومية والمستندات الرقمية والتوقيع الرقمي، وتشمل معلومات مثل: الاسم، الرقم الوطني، رقم الهاتف، البريد الإلكتروني المعتمد</w:t>
      </w:r>
      <w:r w:rsidR="00FF342D" w:rsidRPr="00A407A7">
        <w:rPr>
          <w:sz w:val="28"/>
          <w:szCs w:val="28"/>
          <w:lang w:bidi="ar-JO"/>
        </w:rPr>
        <w:t>.</w:t>
      </w:r>
    </w:p>
    <w:p w14:paraId="19225AEC" w14:textId="44F24ADF" w:rsidR="00FF342D" w:rsidRDefault="00FF342D" w:rsidP="00AA51F4">
      <w:pPr>
        <w:bidi/>
        <w:rPr>
          <w:b/>
          <w:bCs/>
          <w:sz w:val="24"/>
          <w:szCs w:val="24"/>
          <w:rtl/>
        </w:rPr>
      </w:pPr>
      <w:r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</w:t>
      </w:r>
      <w:r w:rsidR="00AA51F4"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</w:t>
      </w:r>
      <w:r w:rsidRPr="00A407A7">
        <w:rPr>
          <w:b/>
          <w:bCs/>
          <w:sz w:val="28"/>
          <w:szCs w:val="28"/>
          <w:rtl/>
        </w:rPr>
        <w:t>حقوق وواجبات المواطن الرقمي</w:t>
      </w:r>
      <w:r w:rsidR="00AA51F4" w:rsidRPr="00A407A7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Ind w:w="1163" w:type="dxa"/>
        <w:tblLook w:val="04A0" w:firstRow="1" w:lastRow="0" w:firstColumn="1" w:lastColumn="0" w:noHBand="0" w:noVBand="1"/>
      </w:tblPr>
      <w:tblGrid>
        <w:gridCol w:w="3803"/>
        <w:gridCol w:w="4140"/>
      </w:tblGrid>
      <w:tr w:rsidR="00AA51F4" w14:paraId="59F861DE" w14:textId="77777777" w:rsidTr="00A407A7">
        <w:tc>
          <w:tcPr>
            <w:tcW w:w="3803" w:type="dxa"/>
          </w:tcPr>
          <w:p w14:paraId="7E5C12AD" w14:textId="1BBC6EAC" w:rsidR="00AA51F4" w:rsidRPr="00A407A7" w:rsidRDefault="00AA51F4" w:rsidP="00D23BB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الحقوق</w:t>
            </w:r>
          </w:p>
        </w:tc>
        <w:tc>
          <w:tcPr>
            <w:tcW w:w="4140" w:type="dxa"/>
          </w:tcPr>
          <w:p w14:paraId="2D45631F" w14:textId="12926229" w:rsidR="00AA51F4" w:rsidRPr="00A407A7" w:rsidRDefault="00AA51F4" w:rsidP="00D23BB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الواجبات</w:t>
            </w:r>
          </w:p>
        </w:tc>
      </w:tr>
      <w:tr w:rsidR="00AA51F4" w14:paraId="493D435C" w14:textId="77777777" w:rsidTr="00A407A7">
        <w:tc>
          <w:tcPr>
            <w:tcW w:w="3803" w:type="dxa"/>
          </w:tcPr>
          <w:p w14:paraId="28CF7809" w14:textId="26EE762E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المحافظة على الهوية الشخصية</w:t>
            </w:r>
          </w:p>
        </w:tc>
        <w:tc>
          <w:tcPr>
            <w:tcW w:w="4140" w:type="dxa"/>
          </w:tcPr>
          <w:p w14:paraId="3A3CCACF" w14:textId="14CC7BAA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احترام آراء الآخرين</w:t>
            </w:r>
          </w:p>
        </w:tc>
      </w:tr>
      <w:tr w:rsidR="00AA51F4" w14:paraId="18AB0715" w14:textId="77777777" w:rsidTr="00A407A7">
        <w:tc>
          <w:tcPr>
            <w:tcW w:w="3803" w:type="dxa"/>
          </w:tcPr>
          <w:p w14:paraId="4E4E0A4C" w14:textId="2538974F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حماية المعلومات الخاصة</w:t>
            </w:r>
          </w:p>
        </w:tc>
        <w:tc>
          <w:tcPr>
            <w:tcW w:w="4140" w:type="dxa"/>
          </w:tcPr>
          <w:p w14:paraId="22EDD257" w14:textId="03B0E827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عدم انتهاك خصوصية الآخرين</w:t>
            </w:r>
          </w:p>
        </w:tc>
      </w:tr>
      <w:tr w:rsidR="00AA51F4" w14:paraId="415BC716" w14:textId="77777777" w:rsidTr="00A407A7">
        <w:tc>
          <w:tcPr>
            <w:tcW w:w="3803" w:type="dxa"/>
          </w:tcPr>
          <w:p w14:paraId="743B824C" w14:textId="071167F3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حرية التعبير عن الأفكار</w:t>
            </w:r>
          </w:p>
        </w:tc>
        <w:tc>
          <w:tcPr>
            <w:tcW w:w="4140" w:type="dxa"/>
          </w:tcPr>
          <w:p w14:paraId="2A029D5D" w14:textId="34C6C6E8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عدم تعريض الآخرين للأذى</w:t>
            </w:r>
          </w:p>
        </w:tc>
      </w:tr>
    </w:tbl>
    <w:p w14:paraId="2D58817B" w14:textId="451AFD83" w:rsidR="00FF342D" w:rsidRPr="00FF342D" w:rsidRDefault="00FF342D" w:rsidP="00FF342D">
      <w:pPr>
        <w:bidi/>
        <w:rPr>
          <w:b/>
          <w:bCs/>
          <w:sz w:val="24"/>
          <w:szCs w:val="24"/>
          <w:lang w:bidi="ar-JO"/>
        </w:rPr>
      </w:pPr>
    </w:p>
    <w:p w14:paraId="376C0C33" w14:textId="0E1F76D4" w:rsidR="00FF342D" w:rsidRPr="00A407A7" w:rsidRDefault="00AA51F4" w:rsidP="00D23BBC">
      <w:pPr>
        <w:bidi/>
        <w:jc w:val="center"/>
        <w:rPr>
          <w:b/>
          <w:bCs/>
          <w:sz w:val="28"/>
          <w:szCs w:val="28"/>
          <w:rtl/>
        </w:rPr>
      </w:pPr>
      <w:r w:rsidRPr="00FF342D">
        <w:rPr>
          <w:rFonts w:ascii="Segoe UI Symbol" w:hAnsi="Segoe UI Symbol" w:cs="Segoe UI Symbol"/>
          <w:b/>
          <w:bCs/>
          <w:sz w:val="24"/>
          <w:szCs w:val="24"/>
          <w:lang w:bidi="ar-JO"/>
        </w:rPr>
        <w:t>✦✦</w:t>
      </w:r>
      <w:r w:rsidR="00FF342D" w:rsidRPr="00A407A7">
        <w:rPr>
          <w:b/>
          <w:bCs/>
          <w:sz w:val="28"/>
          <w:szCs w:val="28"/>
          <w:rtl/>
        </w:rPr>
        <w:t>تطبيق سند والهوية الرقمية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19"/>
        <w:gridCol w:w="4757"/>
      </w:tblGrid>
      <w:tr w:rsidR="00AA51F4" w14:paraId="3CDD7A0C" w14:textId="77777777" w:rsidTr="00D23BBC">
        <w:tc>
          <w:tcPr>
            <w:tcW w:w="5698" w:type="dxa"/>
            <w:vAlign w:val="center"/>
          </w:tcPr>
          <w:p w14:paraId="69C62F84" w14:textId="7EDD8828" w:rsidR="00AA51F4" w:rsidRPr="00A407A7" w:rsidRDefault="00AA51F4" w:rsidP="00D23BB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الهوية الرقمية</w:t>
            </w:r>
          </w:p>
        </w:tc>
        <w:tc>
          <w:tcPr>
            <w:tcW w:w="4912" w:type="dxa"/>
          </w:tcPr>
          <w:p w14:paraId="7319B90F" w14:textId="0BF78DC0" w:rsidR="00AA51F4" w:rsidRPr="00A407A7" w:rsidRDefault="00AA51F4" w:rsidP="00D23BB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407A7">
              <w:rPr>
                <w:b/>
                <w:bCs/>
                <w:sz w:val="28"/>
                <w:szCs w:val="28"/>
                <w:rtl/>
              </w:rPr>
              <w:t>تطبيق سند</w:t>
            </w:r>
          </w:p>
        </w:tc>
      </w:tr>
      <w:tr w:rsidR="00AA51F4" w14:paraId="5F04F35A" w14:textId="77777777" w:rsidTr="00D23BBC">
        <w:tc>
          <w:tcPr>
            <w:tcW w:w="5698" w:type="dxa"/>
            <w:vAlign w:val="center"/>
          </w:tcPr>
          <w:p w14:paraId="179FF31B" w14:textId="13BD6949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وسيلة إلكترونية للتحقق من الهوية</w:t>
            </w:r>
          </w:p>
        </w:tc>
        <w:tc>
          <w:tcPr>
            <w:tcW w:w="4912" w:type="dxa"/>
          </w:tcPr>
          <w:p w14:paraId="6E3E16FE" w14:textId="3305B47A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بوابة للخدمات الحكومية الرقمية</w:t>
            </w:r>
          </w:p>
        </w:tc>
      </w:tr>
      <w:tr w:rsidR="00AA51F4" w14:paraId="0F80D47A" w14:textId="77777777" w:rsidTr="00D23BBC">
        <w:tc>
          <w:tcPr>
            <w:tcW w:w="5698" w:type="dxa"/>
            <w:vAlign w:val="center"/>
          </w:tcPr>
          <w:p w14:paraId="5BF89EE2" w14:textId="647CC7A5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معتمدة رسميًا للوصول إلى الخدمات الحكومية الرقمية</w:t>
            </w:r>
          </w:p>
        </w:tc>
        <w:tc>
          <w:tcPr>
            <w:tcW w:w="4912" w:type="dxa"/>
          </w:tcPr>
          <w:p w14:paraId="6BF4201C" w14:textId="7CE968DC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إنشاء هوية رقمية</w:t>
            </w:r>
          </w:p>
        </w:tc>
      </w:tr>
      <w:tr w:rsidR="00AA51F4" w14:paraId="77CB870A" w14:textId="77777777" w:rsidTr="00D23BBC">
        <w:tc>
          <w:tcPr>
            <w:tcW w:w="5698" w:type="dxa"/>
            <w:vAlign w:val="center"/>
          </w:tcPr>
          <w:p w14:paraId="5C63FB00" w14:textId="2203F2A3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تشمل البيانات المصرح بها (الاسم، الرقم الوطني، رقم الهاتف، البريد الإلكتروني)</w:t>
            </w:r>
          </w:p>
        </w:tc>
        <w:tc>
          <w:tcPr>
            <w:tcW w:w="4912" w:type="dxa"/>
          </w:tcPr>
          <w:p w14:paraId="02A10F10" w14:textId="2168B723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تسهيل الوصول إلى المستندات والخدمات الحكومية</w:t>
            </w:r>
          </w:p>
        </w:tc>
      </w:tr>
      <w:tr w:rsidR="00AA51F4" w14:paraId="38AAF994" w14:textId="77777777" w:rsidTr="00D23BBC">
        <w:tc>
          <w:tcPr>
            <w:tcW w:w="5698" w:type="dxa"/>
            <w:vAlign w:val="center"/>
          </w:tcPr>
          <w:p w14:paraId="3BE55706" w14:textId="64F946F2" w:rsidR="00AA51F4" w:rsidRPr="00A407A7" w:rsidRDefault="00AA51F4" w:rsidP="00AA51F4">
            <w:pPr>
              <w:bidi/>
              <w:rPr>
                <w:sz w:val="28"/>
                <w:szCs w:val="28"/>
                <w:rtl/>
              </w:rPr>
            </w:pPr>
            <w:r w:rsidRPr="00A407A7">
              <w:rPr>
                <w:sz w:val="28"/>
                <w:szCs w:val="28"/>
                <w:rtl/>
              </w:rPr>
              <w:t>تتيح التوقيع الرقمي وإنجاز المعاملات إلكترونيًا بسهولة</w:t>
            </w:r>
          </w:p>
        </w:tc>
        <w:tc>
          <w:tcPr>
            <w:tcW w:w="4912" w:type="dxa"/>
          </w:tcPr>
          <w:p w14:paraId="68484C7B" w14:textId="59E5B488" w:rsidR="00AA51F4" w:rsidRPr="00A407A7" w:rsidRDefault="00AA51F4" w:rsidP="00AA51F4">
            <w:pPr>
              <w:bidi/>
              <w:rPr>
                <w:sz w:val="28"/>
                <w:szCs w:val="28"/>
                <w:rtl/>
              </w:rPr>
            </w:pPr>
            <w:r w:rsidRPr="00A407A7">
              <w:rPr>
                <w:sz w:val="28"/>
                <w:szCs w:val="28"/>
                <w:rtl/>
              </w:rPr>
              <w:t>دفع الفواتير ومزايا أخرى</w:t>
            </w:r>
          </w:p>
        </w:tc>
      </w:tr>
      <w:tr w:rsidR="00AA51F4" w14:paraId="68563304" w14:textId="77777777" w:rsidTr="00D23BBC">
        <w:tc>
          <w:tcPr>
            <w:tcW w:w="5698" w:type="dxa"/>
            <w:vAlign w:val="center"/>
          </w:tcPr>
          <w:p w14:paraId="56088D9C" w14:textId="48223FE0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12" w:type="dxa"/>
          </w:tcPr>
          <w:p w14:paraId="212D77B6" w14:textId="49466CE4" w:rsidR="00AA51F4" w:rsidRPr="00A407A7" w:rsidRDefault="00AA51F4" w:rsidP="00AA51F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A407A7">
              <w:rPr>
                <w:sz w:val="28"/>
                <w:szCs w:val="28"/>
                <w:rtl/>
              </w:rPr>
              <w:t>توقيع المستندات رقميًا</w:t>
            </w:r>
          </w:p>
        </w:tc>
      </w:tr>
    </w:tbl>
    <w:p w14:paraId="083682F4" w14:textId="0D64AB2A" w:rsidR="001F10B8" w:rsidRDefault="001F10B8" w:rsidP="00D23BBC">
      <w:pPr>
        <w:bidi/>
        <w:rPr>
          <w:b/>
          <w:bCs/>
          <w:sz w:val="24"/>
          <w:szCs w:val="24"/>
          <w:rtl/>
          <w:lang w:bidi="ar-JO"/>
        </w:rPr>
      </w:pPr>
    </w:p>
    <w:p w14:paraId="6A072CB8" w14:textId="5B1D69C3" w:rsidR="00D23BBC" w:rsidRPr="00D23BBC" w:rsidRDefault="00D23BBC" w:rsidP="00D23BBC">
      <w:pPr>
        <w:bidi/>
        <w:jc w:val="center"/>
        <w:rPr>
          <w:b/>
          <w:bCs/>
          <w:sz w:val="28"/>
          <w:szCs w:val="28"/>
          <w:lang w:bidi="ar-JO"/>
        </w:rPr>
      </w:pPr>
      <w:r w:rsidRPr="00D23BBC">
        <w:rPr>
          <w:rFonts w:hint="cs"/>
          <w:b/>
          <w:bCs/>
          <w:sz w:val="28"/>
          <w:szCs w:val="28"/>
          <w:highlight w:val="yellow"/>
          <w:rtl/>
          <w:lang w:bidi="ar-JO"/>
        </w:rPr>
        <w:t>انتهت ورقة الدراسة بالتوفيق للجميع</w:t>
      </w:r>
    </w:p>
    <w:sectPr w:rsidR="00D23BBC" w:rsidRPr="00D23BBC" w:rsidSect="002B1EC1">
      <w:pgSz w:w="11906" w:h="16838" w:code="9"/>
      <w:pgMar w:top="360" w:right="720" w:bottom="45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0DF"/>
    <w:multiLevelType w:val="multilevel"/>
    <w:tmpl w:val="21B8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27190"/>
    <w:multiLevelType w:val="multilevel"/>
    <w:tmpl w:val="D1BE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D2369"/>
    <w:multiLevelType w:val="multilevel"/>
    <w:tmpl w:val="5FA0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D0FAA"/>
    <w:multiLevelType w:val="multilevel"/>
    <w:tmpl w:val="213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C5D36"/>
    <w:multiLevelType w:val="multilevel"/>
    <w:tmpl w:val="5E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DE2C52"/>
    <w:multiLevelType w:val="multilevel"/>
    <w:tmpl w:val="1660D22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5D01B3"/>
    <w:multiLevelType w:val="multilevel"/>
    <w:tmpl w:val="C2421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F2721"/>
    <w:multiLevelType w:val="multilevel"/>
    <w:tmpl w:val="9B0A567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21F1B"/>
    <w:multiLevelType w:val="multilevel"/>
    <w:tmpl w:val="2FF4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52E1A"/>
    <w:multiLevelType w:val="multilevel"/>
    <w:tmpl w:val="AC5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A5"/>
    <w:rsid w:val="00016CE1"/>
    <w:rsid w:val="001F10B8"/>
    <w:rsid w:val="00291FB3"/>
    <w:rsid w:val="002B1EC1"/>
    <w:rsid w:val="00335D3D"/>
    <w:rsid w:val="004E14AA"/>
    <w:rsid w:val="00697671"/>
    <w:rsid w:val="006D4505"/>
    <w:rsid w:val="0085242A"/>
    <w:rsid w:val="008D5FC8"/>
    <w:rsid w:val="00905671"/>
    <w:rsid w:val="009377F6"/>
    <w:rsid w:val="00A407A7"/>
    <w:rsid w:val="00A86B93"/>
    <w:rsid w:val="00AA51F4"/>
    <w:rsid w:val="00AD3558"/>
    <w:rsid w:val="00C9553B"/>
    <w:rsid w:val="00CF51A5"/>
    <w:rsid w:val="00D23BB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A6FB54"/>
  <w15:chartTrackingRefBased/>
  <w15:docId w15:val="{DF0373CE-7390-4D7A-B125-5AF0A8F7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1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1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1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1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1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3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62CC1C-AD58-4EDE-821D-EC38F3780062}">
  <we:reference id="wa200007708" version="1.3.0.0" store="en-US" storeType="OMEX"/>
  <we:alternateReferences>
    <we:reference id="wa200007708" version="1.3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سديل ابو خضير</dc:creator>
  <cp:keywords/>
  <dc:description/>
  <cp:lastModifiedBy>Teacher Room Boys2</cp:lastModifiedBy>
  <cp:revision>8</cp:revision>
  <cp:lastPrinted>2025-09-15T05:40:00Z</cp:lastPrinted>
  <dcterms:created xsi:type="dcterms:W3CDTF">2025-09-06T13:30:00Z</dcterms:created>
  <dcterms:modified xsi:type="dcterms:W3CDTF">2025-09-15T05:40:00Z</dcterms:modified>
</cp:coreProperties>
</file>