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0139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3810</wp:posOffset>
            </wp:positionV>
            <wp:extent cx="3152775" cy="7696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A7CD">
      <w:pPr>
        <w:bidi/>
        <w:jc w:val="center"/>
        <w:rPr>
          <w:rtl/>
          <w:lang w:bidi="ar-JO"/>
        </w:rPr>
      </w:pPr>
    </w:p>
    <w:p w14:paraId="3A1A0F88">
      <w:pPr>
        <w:bidi/>
        <w:jc w:val="center"/>
        <w:rPr>
          <w:sz w:val="8"/>
          <w:szCs w:val="8"/>
          <w:rtl/>
          <w:lang w:bidi="ar-JO"/>
        </w:rPr>
      </w:pPr>
    </w:p>
    <w:p w14:paraId="1D8CDDAE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دائرة الاشراف والتطوير التربوي </w:t>
      </w:r>
    </w:p>
    <w:p w14:paraId="4CC3DC66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============================================================================================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خطة تنفيذ المشروع </w:t>
      </w:r>
    </w:p>
    <w:p w14:paraId="06037782">
      <w:pPr>
        <w:bidi/>
        <w:spacing w:after="0" w:line="360" w:lineRule="auto"/>
        <w:rPr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البحثي للمشروع: إلى أي مدى أسهمت مبادئ الإسلام في تكوين النظرة العادلة لحقوق المرأة وهل يكفي النص الدستوري وحده لضمان تفعيل هذه الحقوق في الواقع العملي لدى ذكور الأردن ، وكيف أبين للعالم أن الدين الإسلامي دين حق ومساواة وحفظ حقوق. </w:t>
      </w:r>
      <w:r>
        <w:rPr>
          <w:rFonts w:hint="cs"/>
          <w:rtl/>
          <w:lang w:bidi="ar-JO"/>
        </w:rPr>
        <w:t xml:space="preserve">   </w:t>
      </w:r>
    </w:p>
    <w:p w14:paraId="26D07050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الصف/ الشعبة: العاشر                             المادة: التربية الإسلامية + التربية الوطنية.</w:t>
      </w:r>
    </w:p>
    <w:p w14:paraId="5542BF13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فريق العمل: .............................................................................................</w:t>
      </w:r>
    </w:p>
    <w:p w14:paraId="406DD2E1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المعلم/ المعلمون المشرفون: ................................................................. المشرف/ المشرفون المختصون: د.اسماعيل قويدر + ربا  </w:t>
      </w:r>
    </w:p>
    <w:tbl>
      <w:tblPr>
        <w:tblStyle w:val="14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495"/>
        <w:gridCol w:w="1530"/>
        <w:gridCol w:w="5460"/>
        <w:gridCol w:w="1620"/>
        <w:gridCol w:w="1080"/>
      </w:tblGrid>
      <w:tr w14:paraId="1DCA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</w:tcPr>
          <w:p w14:paraId="4C815F83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ملحوظات</w:t>
            </w:r>
          </w:p>
        </w:tc>
        <w:tc>
          <w:tcPr>
            <w:tcW w:w="2495" w:type="dxa"/>
          </w:tcPr>
          <w:p w14:paraId="3E38CFC1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المنتج النهائي للمشروع**</w:t>
            </w:r>
          </w:p>
        </w:tc>
        <w:tc>
          <w:tcPr>
            <w:tcW w:w="1530" w:type="dxa"/>
          </w:tcPr>
          <w:p w14:paraId="5774DE59">
            <w:pPr>
              <w:bidi/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زمن التنفيذ </w:t>
            </w:r>
          </w:p>
          <w:p w14:paraId="67B089D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الشهر/ الأسبوع</w:t>
            </w:r>
          </w:p>
        </w:tc>
        <w:tc>
          <w:tcPr>
            <w:tcW w:w="5460" w:type="dxa"/>
          </w:tcPr>
          <w:p w14:paraId="7AA4859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الخاصة بكل مبحث</w:t>
            </w:r>
          </w:p>
        </w:tc>
        <w:tc>
          <w:tcPr>
            <w:tcW w:w="1620" w:type="dxa"/>
          </w:tcPr>
          <w:p w14:paraId="5FD3512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1080" w:type="dxa"/>
          </w:tcPr>
          <w:p w14:paraId="14A52009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المباحث المشاركة</w:t>
            </w:r>
          </w:p>
        </w:tc>
      </w:tr>
      <w:tr w14:paraId="50B0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</w:tcPr>
          <w:p w14:paraId="070C4220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2495" w:type="dxa"/>
          </w:tcPr>
          <w:p w14:paraId="069D1F74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3BE9B42B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5E7CD6A6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مجلة حائط</w:t>
            </w:r>
          </w:p>
        </w:tc>
        <w:tc>
          <w:tcPr>
            <w:tcW w:w="1530" w:type="dxa"/>
          </w:tcPr>
          <w:p w14:paraId="6D974A13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3B8E027D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164AEAC5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الأسبوع </w:t>
            </w:r>
          </w:p>
        </w:tc>
        <w:tc>
          <w:tcPr>
            <w:tcW w:w="5460" w:type="dxa"/>
          </w:tcPr>
          <w:p w14:paraId="6A9BC2E5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531D4A54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صور عناية الإسلام بالمرأة </w:t>
            </w:r>
          </w:p>
        </w:tc>
        <w:tc>
          <w:tcPr>
            <w:tcW w:w="1620" w:type="dxa"/>
          </w:tcPr>
          <w:p w14:paraId="752F1F2B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0E171373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صور عناية الإسلام بالمرأة</w:t>
            </w:r>
          </w:p>
        </w:tc>
        <w:tc>
          <w:tcPr>
            <w:tcW w:w="1080" w:type="dxa"/>
          </w:tcPr>
          <w:p w14:paraId="08085811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51472215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التربية الإسلامية </w:t>
            </w:r>
          </w:p>
          <w:p w14:paraId="041512C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25B94C4A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</w:tr>
      <w:tr w14:paraId="6860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</w:tcPr>
          <w:p w14:paraId="1AC0E42F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2495" w:type="dxa"/>
          </w:tcPr>
          <w:p w14:paraId="1EE62A53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3470E051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64BF031A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مجلة حائط</w:t>
            </w:r>
          </w:p>
        </w:tc>
        <w:tc>
          <w:tcPr>
            <w:tcW w:w="1530" w:type="dxa"/>
          </w:tcPr>
          <w:p w14:paraId="1F077C4E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4991F65D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الخامس</w:t>
            </w:r>
          </w:p>
        </w:tc>
        <w:tc>
          <w:tcPr>
            <w:tcW w:w="5460" w:type="dxa"/>
          </w:tcPr>
          <w:p w14:paraId="6F0ED36F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2C9F30D3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يوضح مبادئ العدالة والمساواة في الدستور</w:t>
            </w:r>
          </w:p>
          <w:p w14:paraId="7FA520E1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يقارن بين وضع المرأء في الجاهلية والإسلام والدستور الأردني</w:t>
            </w:r>
          </w:p>
        </w:tc>
        <w:tc>
          <w:tcPr>
            <w:tcW w:w="1620" w:type="dxa"/>
          </w:tcPr>
          <w:p w14:paraId="1864BFED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2E2D7AEC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الدستور الأردني وسيادة القانون</w:t>
            </w:r>
          </w:p>
        </w:tc>
        <w:tc>
          <w:tcPr>
            <w:tcW w:w="1080" w:type="dxa"/>
          </w:tcPr>
          <w:p w14:paraId="52815346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1BD945E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التربية الوطنية</w:t>
            </w:r>
          </w:p>
          <w:p w14:paraId="19DB9B06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  <w:p w14:paraId="7CEB426F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</w:tr>
    </w:tbl>
    <w:p w14:paraId="79FF47C3">
      <w:pPr>
        <w:spacing w:before="240"/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** قد يكون المنتج النهائي للمشروع: مجلة حائط/ تقرير مكتوب، عرض تقديمي، بوستر (منشور)/ جهاز، عمل تطوعي/ منتج بيئي، شعار/ ...........الخ. </w:t>
      </w:r>
    </w:p>
    <w:p w14:paraId="4E68A16A">
      <w:pPr>
        <w:pStyle w:val="29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يمكن أن يكون المشروع لمادة واحدة فقط، ويمكن أن تشترك مادتين  في تنفيذ مشروع واحد.</w:t>
      </w:r>
    </w:p>
    <w:p w14:paraId="4F05FBE0">
      <w:pPr>
        <w:pStyle w:val="29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تحدد مشاريع المادة وتتابع من قبل المشرف المختص.</w:t>
      </w:r>
    </w:p>
    <w:p w14:paraId="3CC8E0F0">
      <w:pPr>
        <w:pStyle w:val="29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تنفذ المشاريع من قبل الطلبة في المدرسة، ويمكن استخدام المرافق المدرسية بحسب الحاجة.</w:t>
      </w:r>
    </w:p>
    <w:p w14:paraId="284B8A45">
      <w:pPr>
        <w:pStyle w:val="29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 xml:space="preserve">نتاجات المادة المحددة للمشروع من المقرر الدراسي لا تدخل في أي اختبار من الاختبارات المدرسية. </w:t>
      </w:r>
    </w:p>
    <w:p w14:paraId="01A1A97E">
      <w:pPr>
        <w:pStyle w:val="29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ترصد علامة المشروع من قبل المعلم/ المعلمون المشرفون على المشروع، وتعطى العلامة نفسها لجميع الطلبة المشاركين في المشروع.</w:t>
      </w:r>
    </w:p>
    <w:p w14:paraId="6370F1CD">
      <w:pPr>
        <w:pStyle w:val="29"/>
        <w:numPr>
          <w:ilvl w:val="0"/>
          <w:numId w:val="1"/>
        </w:numPr>
        <w:bidi/>
        <w:spacing w:before="240"/>
        <w:rPr>
          <w:rtl/>
          <w:lang w:bidi="ar-JO"/>
        </w:rPr>
      </w:pPr>
      <w:r>
        <w:rPr>
          <w:rFonts w:hint="cs"/>
          <w:rtl/>
          <w:lang w:bidi="ar-JO"/>
        </w:rPr>
        <w:t>يرصد للمشروع 10 علامات من علامات التقويم الثالث.</w:t>
      </w:r>
    </w:p>
    <w:p w14:paraId="6C34AF78">
      <w:pPr>
        <w:jc w:val="center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3810</wp:posOffset>
            </wp:positionV>
            <wp:extent cx="3152775" cy="769620"/>
            <wp:effectExtent l="0" t="0" r="9525" b="0"/>
            <wp:wrapSquare wrapText="bothSides"/>
            <wp:docPr id="1276521537" name="Picture 127652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21537" name="Picture 127652153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07C38">
      <w:pPr>
        <w:bidi/>
        <w:jc w:val="center"/>
        <w:rPr>
          <w:rtl/>
          <w:lang w:bidi="ar-JO"/>
        </w:rPr>
      </w:pPr>
    </w:p>
    <w:p w14:paraId="51914FD1">
      <w:pPr>
        <w:bidi/>
        <w:jc w:val="center"/>
        <w:rPr>
          <w:sz w:val="8"/>
          <w:szCs w:val="8"/>
          <w:rtl/>
          <w:lang w:bidi="ar-JO"/>
        </w:rPr>
      </w:pPr>
    </w:p>
    <w:p w14:paraId="3C3C70D3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دائرة الاشراف والتطوير التربوي </w:t>
      </w:r>
    </w:p>
    <w:p w14:paraId="5B8E546B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============================================================================================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أداة تقييم المشروع </w:t>
      </w:r>
    </w:p>
    <w:p w14:paraId="7E497AA3">
      <w:pPr>
        <w:bidi/>
        <w:spacing w:after="0" w:line="360" w:lineRule="auto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bidi="ar-JO"/>
        </w:rPr>
        <w:t xml:space="preserve">السؤال البحثي للمشروع: إلى أي مدى أسهمت مبادئ الإسلام في تكوين النظرة العادلة لحقوق المرأة وهل يكفي النص الدستوري وحده لضمان تفعيل هذه الحقوق في الواقع العملي لدى ذكور الأردن ، وكيف أبين للعالم أن الدين الإسلامي دين حق ومساواة وحفظ حقوق.    </w:t>
      </w:r>
    </w:p>
    <w:p w14:paraId="63F2C363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الصف/ الشعبة: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العاشر       </w:t>
      </w:r>
      <w:r>
        <w:rPr>
          <w:rFonts w:hint="cs"/>
          <w:rtl/>
          <w:lang w:bidi="ar-JO"/>
        </w:rPr>
        <w:t xml:space="preserve"> المادة: .</w:t>
      </w:r>
      <w:r>
        <w:rPr>
          <w:rFonts w:hint="cs"/>
          <w:b/>
          <w:bCs/>
          <w:sz w:val="28"/>
          <w:szCs w:val="28"/>
          <w:rtl/>
          <w:lang w:bidi="ar-JO"/>
        </w:rPr>
        <w:t>التربية الاسلامية + التربية الوطنية</w:t>
      </w:r>
    </w:p>
    <w:p w14:paraId="733E96B0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فريق العمل: ..................................................................................................................................................................................</w:t>
      </w:r>
    </w:p>
    <w:p w14:paraId="4327C317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المعلم/ المعلمون المشرفون: </w:t>
      </w:r>
      <w:r>
        <w:rPr>
          <w:rFonts w:hint="cs"/>
          <w:b/>
          <w:bCs/>
          <w:rtl/>
          <w:lang w:bidi="ar-JO"/>
        </w:rPr>
        <w:t xml:space="preserve">                                                      </w:t>
      </w:r>
      <w:r>
        <w:rPr>
          <w:rFonts w:hint="cs"/>
          <w:rtl/>
          <w:lang w:bidi="ar-JO"/>
        </w:rPr>
        <w:t xml:space="preserve">المشرف/ المشرفون المختصون: </w:t>
      </w:r>
      <w:r>
        <w:rPr>
          <w:rFonts w:hint="cs"/>
          <w:b/>
          <w:bCs/>
          <w:rtl/>
          <w:lang w:bidi="ar-JO"/>
        </w:rPr>
        <w:t>الدكتور اسماعيل العبداللات والأستاذة ربى الربابعة</w:t>
      </w:r>
      <w:r>
        <w:rPr>
          <w:rFonts w:hint="cs"/>
          <w:rtl/>
          <w:lang w:bidi="ar-JO"/>
        </w:rPr>
        <w:t xml:space="preserve"> </w:t>
      </w:r>
    </w:p>
    <w:p w14:paraId="67742B96">
      <w:pPr>
        <w:bidi/>
        <w:spacing w:after="0" w:line="360" w:lineRule="auto"/>
        <w:rPr>
          <w:rtl/>
          <w:lang w:bidi="ar-JO"/>
        </w:rPr>
      </w:pPr>
    </w:p>
    <w:tbl>
      <w:tblPr>
        <w:tblStyle w:val="14"/>
        <w:tblW w:w="1295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990"/>
        <w:gridCol w:w="6177"/>
        <w:gridCol w:w="1754"/>
        <w:gridCol w:w="1784"/>
      </w:tblGrid>
      <w:tr w14:paraId="201D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restart"/>
          </w:tcPr>
          <w:p w14:paraId="6EB8F859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ملحوظات</w:t>
            </w:r>
          </w:p>
        </w:tc>
        <w:tc>
          <w:tcPr>
            <w:tcW w:w="990" w:type="dxa"/>
          </w:tcPr>
          <w:p w14:paraId="491C6CE3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علامة المعيار </w:t>
            </w:r>
          </w:p>
        </w:tc>
        <w:tc>
          <w:tcPr>
            <w:tcW w:w="6177" w:type="dxa"/>
          </w:tcPr>
          <w:p w14:paraId="628A125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المعايير الخاصة بكل مبحث</w:t>
            </w:r>
          </w:p>
        </w:tc>
        <w:tc>
          <w:tcPr>
            <w:tcW w:w="1754" w:type="dxa"/>
          </w:tcPr>
          <w:p w14:paraId="65EF41B7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</w:tcPr>
          <w:p w14:paraId="26B8F1B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المبحث/ المباحث المشاركة</w:t>
            </w:r>
          </w:p>
        </w:tc>
      </w:tr>
      <w:tr w14:paraId="3B7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  <w:vMerge w:val="continue"/>
          </w:tcPr>
          <w:p w14:paraId="25CFFD44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0" w:type="dxa"/>
          </w:tcPr>
          <w:p w14:paraId="3733E32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5C9D697D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 xml:space="preserve"> الارتباط</w:t>
            </w:r>
            <w:r>
              <w:rPr>
                <w:b/>
                <w:bCs/>
                <w:sz w:val="28"/>
                <w:szCs w:val="28"/>
                <w:rtl/>
              </w:rPr>
              <w:t xml:space="preserve"> بالسؤال الرئيسي</w:t>
            </w:r>
            <w:r>
              <w:rPr>
                <w:rFonts w:hint="cs"/>
                <w:sz w:val="28"/>
                <w:szCs w:val="28"/>
                <w:rtl/>
              </w:rPr>
              <w:t xml:space="preserve"> ( المشكلة وحلها )</w:t>
            </w:r>
          </w:p>
        </w:tc>
        <w:tc>
          <w:tcPr>
            <w:tcW w:w="1754" w:type="dxa"/>
            <w:vMerge w:val="restart"/>
          </w:tcPr>
          <w:p w14:paraId="1DE4CDF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DBDF8E8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المعايير الجماعيّة</w:t>
            </w:r>
          </w:p>
        </w:tc>
        <w:tc>
          <w:tcPr>
            <w:tcW w:w="1784" w:type="dxa"/>
            <w:vMerge w:val="restart"/>
          </w:tcPr>
          <w:p w14:paraId="2C02D25F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التربية الاسلامية والدراسات الاجتماعية </w:t>
            </w:r>
          </w:p>
          <w:p w14:paraId="034D442F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63D5EF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14:paraId="3A7B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0" w:type="dxa"/>
            <w:vMerge w:val="continue"/>
          </w:tcPr>
          <w:p w14:paraId="240EB81F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63BA53BA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7E2AF7E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 xml:space="preserve"> جودة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المحتوى</w:t>
            </w:r>
            <w:r>
              <w:rPr>
                <w:rFonts w:hint="eastAsia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>
              <w:rPr>
                <w:rFonts w:hint="eastAsia"/>
                <w:sz w:val="28"/>
                <w:szCs w:val="28"/>
                <w:rtl/>
              </w:rPr>
              <w:t>دقة</w:t>
            </w:r>
            <w:r>
              <w:rPr>
                <w:sz w:val="28"/>
                <w:szCs w:val="28"/>
                <w:rtl/>
              </w:rPr>
              <w:t xml:space="preserve"> الأفكار، سهولة الفهم، وضوح الأمثلة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754" w:type="dxa"/>
            <w:vMerge w:val="continue"/>
          </w:tcPr>
          <w:p w14:paraId="5176853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4AE125FC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14:paraId="0E28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1C87ED4A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25A6E2D6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0E58F301">
            <w:p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3.جودة المنتج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sz w:val="28"/>
                <w:szCs w:val="28"/>
                <w:rtl/>
              </w:rPr>
              <w:t>جاذبية الألوان، تنوع الخطوط، وجود صور أو رموز مناسبة</w:t>
            </w:r>
            <w:r>
              <w:rPr>
                <w:rFonts w:hint="cs" w:cs="Arial"/>
                <w:sz w:val="28"/>
                <w:szCs w:val="28"/>
                <w:rtl/>
              </w:rPr>
              <w:t>)</w:t>
            </w:r>
          </w:p>
        </w:tc>
        <w:tc>
          <w:tcPr>
            <w:tcW w:w="1754" w:type="dxa"/>
            <w:vMerge w:val="continue"/>
          </w:tcPr>
          <w:p w14:paraId="056F16E1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11CD5AFB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</w:tr>
      <w:tr w14:paraId="6B91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31902CD5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0314BB27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4D5C7D7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4.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الإبداع في تصميم البوستر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54" w:type="dxa"/>
            <w:vMerge w:val="continue"/>
          </w:tcPr>
          <w:p w14:paraId="704718B3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728B7845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14:paraId="768C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57A386AD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37727C2E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3E12C8A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 الت</w:t>
            </w:r>
            <w:bookmarkStart w:id="0" w:name="_GoBack"/>
            <w:r>
              <w:rPr>
                <w:rFonts w:hint="cs"/>
                <w:b/>
                <w:bCs/>
                <w:sz w:val="28"/>
                <w:szCs w:val="28"/>
                <w:rtl/>
              </w:rPr>
              <w:t>سلسل وتنظيم العرض النها</w:t>
            </w:r>
            <w:bookmarkEnd w:id="0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ئي </w:t>
            </w:r>
          </w:p>
        </w:tc>
        <w:tc>
          <w:tcPr>
            <w:tcW w:w="1754" w:type="dxa"/>
            <w:vMerge w:val="continue"/>
          </w:tcPr>
          <w:p w14:paraId="71A97820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0D725751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14:paraId="3528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07955E97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085A7D08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127B5BE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6.العمل الجماعي والتعاون </w:t>
            </w:r>
            <w:r>
              <w:rPr>
                <w:b/>
                <w:bCs/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eastAsia" w:cs="Arial"/>
                <w:sz w:val="28"/>
                <w:szCs w:val="28"/>
                <w:rtl/>
              </w:rPr>
              <w:t xml:space="preserve"> مشاركة</w:t>
            </w:r>
            <w:r>
              <w:rPr>
                <w:rFonts w:cs="Arial"/>
                <w:sz w:val="28"/>
                <w:szCs w:val="28"/>
                <w:rtl/>
              </w:rPr>
              <w:t xml:space="preserve"> جميع الأعضاء وتوزيع المهام</w:t>
            </w:r>
            <w:r>
              <w:rPr>
                <w:rFonts w:hint="cs" w:cs="Arial"/>
                <w:sz w:val="28"/>
                <w:szCs w:val="28"/>
                <w:rtl/>
              </w:rPr>
              <w:t>)</w:t>
            </w:r>
          </w:p>
        </w:tc>
        <w:tc>
          <w:tcPr>
            <w:tcW w:w="1754" w:type="dxa"/>
            <w:vMerge w:val="continue"/>
          </w:tcPr>
          <w:p w14:paraId="21813EAE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764E4E8F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14:paraId="638D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741D0A66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1924EFFB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39172CA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7.احضار الأدوات داخل الحصة الصفية </w:t>
            </w:r>
          </w:p>
        </w:tc>
        <w:tc>
          <w:tcPr>
            <w:tcW w:w="1754" w:type="dxa"/>
            <w:vMerge w:val="restart"/>
          </w:tcPr>
          <w:p w14:paraId="4918CC8C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</w:t>
            </w:r>
            <w:r>
              <w:rPr>
                <w:b/>
                <w:bCs/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الفرديّة</w:t>
            </w:r>
          </w:p>
        </w:tc>
        <w:tc>
          <w:tcPr>
            <w:tcW w:w="1784" w:type="dxa"/>
            <w:vMerge w:val="continue"/>
          </w:tcPr>
          <w:p w14:paraId="576BF47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</w:tr>
      <w:tr w14:paraId="02A1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48965EF3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4BC5713C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7095E64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الهدوء وتوزيع الأدوار داخل الحصة الصفية</w:t>
            </w:r>
          </w:p>
        </w:tc>
        <w:tc>
          <w:tcPr>
            <w:tcW w:w="1754" w:type="dxa"/>
            <w:vMerge w:val="continue"/>
          </w:tcPr>
          <w:p w14:paraId="41B0500B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23FB8173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</w:tr>
      <w:tr w14:paraId="48B8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19640EE5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2E9C13DA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34B2669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الالتزام بتسل</w:t>
            </w:r>
            <w:r>
              <w:rPr>
                <w:rFonts w:hint="cs" w:cs="Arial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م المنتج بالوقت المحدد</w:t>
            </w:r>
          </w:p>
        </w:tc>
        <w:tc>
          <w:tcPr>
            <w:tcW w:w="1754" w:type="dxa"/>
            <w:vMerge w:val="continue"/>
          </w:tcPr>
          <w:p w14:paraId="3B15906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4550D2EC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</w:tr>
      <w:tr w14:paraId="4BDA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6938B71B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3FD5812B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7CC919D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طريقة إلقاء وقوة التأثير ولغة الجسد</w:t>
            </w:r>
          </w:p>
        </w:tc>
        <w:tc>
          <w:tcPr>
            <w:tcW w:w="1754" w:type="dxa"/>
            <w:vMerge w:val="continue"/>
          </w:tcPr>
          <w:p w14:paraId="49F181C2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510BC6EB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</w:tr>
      <w:tr w14:paraId="50D8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 w14:paraId="2B582DF9">
            <w:pPr>
              <w:bidi/>
              <w:spacing w:after="0" w:line="240" w:lineRule="auto"/>
              <w:jc w:val="center"/>
              <w:rPr>
                <w:lang w:bidi="ar-JO"/>
              </w:rPr>
            </w:pPr>
          </w:p>
        </w:tc>
        <w:tc>
          <w:tcPr>
            <w:tcW w:w="990" w:type="dxa"/>
          </w:tcPr>
          <w:p w14:paraId="70E86BB1">
            <w:pPr>
              <w:bidi/>
              <w:spacing w:after="0" w:line="240" w:lineRule="auto"/>
              <w:jc w:val="center"/>
              <w:rPr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77" w:type="dxa"/>
          </w:tcPr>
          <w:p w14:paraId="1F78550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 xml:space="preserve"> الارتباط</w:t>
            </w:r>
            <w:r>
              <w:rPr>
                <w:b/>
                <w:bCs/>
                <w:sz w:val="28"/>
                <w:szCs w:val="28"/>
                <w:rtl/>
              </w:rPr>
              <w:t xml:space="preserve"> بالسؤال الرئيسي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(  المشكلة وحلها )</w:t>
            </w:r>
          </w:p>
        </w:tc>
        <w:tc>
          <w:tcPr>
            <w:tcW w:w="1754" w:type="dxa"/>
          </w:tcPr>
          <w:p w14:paraId="6662740F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1784" w:type="dxa"/>
            <w:vMerge w:val="continue"/>
          </w:tcPr>
          <w:p w14:paraId="6A0B5C15">
            <w:pPr>
              <w:bidi/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</w:p>
        </w:tc>
      </w:tr>
    </w:tbl>
    <w:tbl>
      <w:tblPr>
        <w:tblStyle w:val="14"/>
        <w:tblpPr w:leftFromText="180" w:rightFromText="180" w:vertAnchor="text" w:horzAnchor="margin" w:tblpY="349"/>
        <w:tblW w:w="7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3690"/>
      </w:tblGrid>
      <w:tr w14:paraId="1BA3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5" w:type="dxa"/>
          </w:tcPr>
          <w:p w14:paraId="1C294F0A">
            <w:pPr>
              <w:spacing w:after="0" w:line="240" w:lineRule="auto"/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3690" w:type="dxa"/>
          </w:tcPr>
          <w:p w14:paraId="77CA0161">
            <w:pPr>
              <w:spacing w:before="240"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العلامة النهائية للمشروع من 10</w:t>
            </w:r>
          </w:p>
        </w:tc>
      </w:tr>
    </w:tbl>
    <w:p w14:paraId="793F7535">
      <w:pPr>
        <w:jc w:val="right"/>
        <w:rPr>
          <w:rtl/>
          <w:lang w:bidi="ar-JO"/>
        </w:rPr>
      </w:pPr>
    </w:p>
    <w:p w14:paraId="043666F2">
      <w:pPr>
        <w:tabs>
          <w:tab w:val="left" w:pos="9930"/>
        </w:tabs>
        <w:rPr>
          <w:rtl/>
          <w:lang w:bidi="ar-JO"/>
        </w:rPr>
      </w:pPr>
    </w:p>
    <w:p w14:paraId="1A2CF7C3">
      <w:pPr>
        <w:tabs>
          <w:tab w:val="left" w:pos="9930"/>
        </w:tabs>
        <w:rPr>
          <w:rtl/>
          <w:lang w:bidi="ar-JO"/>
        </w:rPr>
      </w:pPr>
    </w:p>
    <w:p w14:paraId="36F641B4">
      <w:pPr>
        <w:contextualSpacing/>
        <w:rPr>
          <w:b/>
          <w:bCs/>
          <w:sz w:val="52"/>
          <w:szCs w:val="52"/>
          <w:u w:val="single"/>
        </w:rPr>
      </w:pPr>
      <w:r>
        <w:rPr>
          <w:rFonts w:hint="cs"/>
          <w:b/>
          <w:bCs/>
          <w:sz w:val="52"/>
          <w:szCs w:val="52"/>
          <w:u w:val="single"/>
          <w:rtl/>
        </w:rPr>
        <w:t>خطوات العمل عبر المشاريع</w:t>
      </w:r>
    </w:p>
    <w:tbl>
      <w:tblPr>
        <w:tblStyle w:val="14"/>
        <w:tblpPr w:leftFromText="180" w:rightFromText="180" w:vertAnchor="text" w:horzAnchor="margin" w:tblpXSpec="center" w:tblpY="208"/>
        <w:bidiVisual/>
        <w:tblW w:w="10971" w:type="dxa"/>
        <w:tblInd w:w="2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440"/>
        <w:gridCol w:w="4131"/>
      </w:tblGrid>
      <w:tr w14:paraId="74F7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800" w:type="dxa"/>
          </w:tcPr>
          <w:p w14:paraId="204368AA">
            <w:pPr>
              <w:spacing w:after="0" w:line="240" w:lineRule="auto"/>
              <w:contextualSpacing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الدرس =</w:t>
            </w:r>
          </w:p>
        </w:tc>
        <w:tc>
          <w:tcPr>
            <w:tcW w:w="1800" w:type="dxa"/>
            <w:shd w:val="clear" w:color="auto" w:fill="F4B083" w:themeFill="accent2" w:themeFillTint="99"/>
          </w:tcPr>
          <w:p w14:paraId="5513062B">
            <w:pPr>
              <w:spacing w:after="0" w:line="240" w:lineRule="auto"/>
              <w:contextualSpacing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المشروع =</w:t>
            </w:r>
          </w:p>
        </w:tc>
        <w:tc>
          <w:tcPr>
            <w:tcW w:w="1800" w:type="dxa"/>
            <w:shd w:val="clear" w:color="auto" w:fill="FFD965" w:themeFill="accent4" w:themeFillTint="99"/>
          </w:tcPr>
          <w:p w14:paraId="55E0733D">
            <w:pPr>
              <w:spacing w:after="0" w:line="240" w:lineRule="auto"/>
              <w:contextualSpacing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المشكلة =</w:t>
            </w:r>
          </w:p>
        </w:tc>
        <w:tc>
          <w:tcPr>
            <w:tcW w:w="1440" w:type="dxa"/>
            <w:shd w:val="clear" w:color="auto" w:fill="9CC2E5" w:themeFill="accent5" w:themeFillTint="99"/>
          </w:tcPr>
          <w:p w14:paraId="1EB1E047">
            <w:pPr>
              <w:spacing w:after="0" w:line="240" w:lineRule="auto"/>
              <w:contextualSpacing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السؤال =</w:t>
            </w:r>
          </w:p>
        </w:tc>
        <w:tc>
          <w:tcPr>
            <w:tcW w:w="4131" w:type="dxa"/>
            <w:shd w:val="clear" w:color="auto" w:fill="A8D08D" w:themeFill="accent6" w:themeFillTint="99"/>
          </w:tcPr>
          <w:p w14:paraId="28F5B399">
            <w:pPr>
              <w:spacing w:after="0" w:line="240" w:lineRule="auto"/>
              <w:contextualSpacing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الإجابة = البحث + المنتج</w:t>
            </w:r>
          </w:p>
        </w:tc>
      </w:tr>
    </w:tbl>
    <w:tbl>
      <w:tblPr>
        <w:tblStyle w:val="14"/>
        <w:tblpPr w:leftFromText="180" w:rightFromText="180" w:vertAnchor="page" w:horzAnchor="margin" w:tblpXSpec="center" w:tblpY="4186"/>
        <w:bidiVisual/>
        <w:tblW w:w="10538" w:type="dxa"/>
        <w:tblInd w:w="2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60"/>
        <w:gridCol w:w="3714"/>
        <w:gridCol w:w="3831"/>
      </w:tblGrid>
      <w:tr w14:paraId="749A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3" w:type="dxa"/>
            <w:shd w:val="clear" w:color="auto" w:fill="FFD965" w:themeFill="accent4" w:themeFillTint="99"/>
          </w:tcPr>
          <w:p w14:paraId="61101E68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1.</w:t>
            </w:r>
          </w:p>
        </w:tc>
        <w:tc>
          <w:tcPr>
            <w:tcW w:w="2260" w:type="dxa"/>
          </w:tcPr>
          <w:p w14:paraId="426B5E03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المواد</w:t>
            </w:r>
          </w:p>
        </w:tc>
        <w:tc>
          <w:tcPr>
            <w:tcW w:w="3714" w:type="dxa"/>
          </w:tcPr>
          <w:p w14:paraId="2C0277F3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المادة التربية الإسلامية </w:t>
            </w:r>
          </w:p>
        </w:tc>
        <w:tc>
          <w:tcPr>
            <w:tcW w:w="3831" w:type="dxa"/>
          </w:tcPr>
          <w:p w14:paraId="75C07D77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المادة الدراسات الاجتماعية </w:t>
            </w:r>
          </w:p>
        </w:tc>
      </w:tr>
      <w:tr w14:paraId="7507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5B2667D5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2.</w:t>
            </w:r>
          </w:p>
        </w:tc>
        <w:tc>
          <w:tcPr>
            <w:tcW w:w="2260" w:type="dxa"/>
          </w:tcPr>
          <w:p w14:paraId="6B6A42CC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الصفوف</w:t>
            </w:r>
          </w:p>
        </w:tc>
        <w:tc>
          <w:tcPr>
            <w:tcW w:w="3714" w:type="dxa"/>
          </w:tcPr>
          <w:p w14:paraId="669185F1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الصف العاشر </w:t>
            </w:r>
          </w:p>
        </w:tc>
        <w:tc>
          <w:tcPr>
            <w:tcW w:w="3831" w:type="dxa"/>
          </w:tcPr>
          <w:p w14:paraId="77CC55E0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الصف العاشر</w:t>
            </w:r>
          </w:p>
        </w:tc>
      </w:tr>
      <w:tr w14:paraId="40B6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36C9ABDC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3.</w:t>
            </w:r>
          </w:p>
        </w:tc>
        <w:tc>
          <w:tcPr>
            <w:tcW w:w="2260" w:type="dxa"/>
          </w:tcPr>
          <w:p w14:paraId="71D2E9DD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اسم الدرس </w:t>
            </w:r>
          </w:p>
        </w:tc>
        <w:tc>
          <w:tcPr>
            <w:tcW w:w="3714" w:type="dxa"/>
          </w:tcPr>
          <w:p w14:paraId="4362C669">
            <w:pPr>
              <w:spacing w:after="0" w:line="240" w:lineRule="auto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من صور عناية الإسلام بالمراة</w:t>
            </w:r>
          </w:p>
        </w:tc>
        <w:tc>
          <w:tcPr>
            <w:tcW w:w="3831" w:type="dxa"/>
          </w:tcPr>
          <w:p w14:paraId="3F627F30">
            <w:pPr>
              <w:spacing w:after="0" w:line="240" w:lineRule="auto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الدستور الأردني وسيادة القانون</w:t>
            </w:r>
          </w:p>
        </w:tc>
      </w:tr>
      <w:tr w14:paraId="09DA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33" w:type="dxa"/>
            <w:shd w:val="clear" w:color="auto" w:fill="FFD965" w:themeFill="accent4" w:themeFillTint="99"/>
          </w:tcPr>
          <w:p w14:paraId="2908C0BC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4.</w:t>
            </w:r>
          </w:p>
        </w:tc>
        <w:tc>
          <w:tcPr>
            <w:tcW w:w="2260" w:type="dxa"/>
          </w:tcPr>
          <w:p w14:paraId="4FD6A28B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السؤال البحثي </w:t>
            </w:r>
          </w:p>
        </w:tc>
        <w:tc>
          <w:tcPr>
            <w:tcW w:w="7545" w:type="dxa"/>
            <w:gridSpan w:val="2"/>
          </w:tcPr>
          <w:p w14:paraId="78269BD0">
            <w:pPr>
              <w:spacing w:after="0" w:line="240" w:lineRule="auto"/>
              <w:rPr>
                <w:sz w:val="40"/>
                <w:szCs w:val="40"/>
                <w:rtl/>
              </w:rPr>
            </w:pPr>
          </w:p>
          <w:p w14:paraId="7C347B49">
            <w:pPr>
              <w:spacing w:after="0" w:line="240" w:lineRule="auto"/>
              <w:rPr>
                <w:sz w:val="40"/>
                <w:szCs w:val="40"/>
                <w:rtl/>
              </w:rPr>
            </w:pPr>
          </w:p>
          <w:p w14:paraId="046AA220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إلى أي مدى أسهمت مبادئ الإسلام في تكوين النظرة العادلة لحقوق المرأة وهل يكفي النص الدستوري وحده لضمان تفعيل هذه الحقوق في الواقع العملي لدى ذكور الأردن ، وكيف أبين للعالم أن الدين الإسلامي دين حق ومساواة وحفظ حقوق.    </w:t>
            </w:r>
          </w:p>
        </w:tc>
      </w:tr>
      <w:tr w14:paraId="7883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33" w:type="dxa"/>
            <w:shd w:val="clear" w:color="auto" w:fill="FFD965" w:themeFill="accent4" w:themeFillTint="99"/>
          </w:tcPr>
          <w:p w14:paraId="164EA681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5.</w:t>
            </w:r>
          </w:p>
        </w:tc>
        <w:tc>
          <w:tcPr>
            <w:tcW w:w="2260" w:type="dxa"/>
          </w:tcPr>
          <w:p w14:paraId="62565297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نوع المنتج </w:t>
            </w:r>
          </w:p>
        </w:tc>
        <w:tc>
          <w:tcPr>
            <w:tcW w:w="7545" w:type="dxa"/>
            <w:gridSpan w:val="2"/>
          </w:tcPr>
          <w:p w14:paraId="24AB5FBF">
            <w:pPr>
              <w:spacing w:after="0" w:line="240" w:lineRule="auto"/>
              <w:rPr>
                <w:sz w:val="40"/>
                <w:szCs w:val="40"/>
                <w:rtl/>
              </w:rPr>
            </w:pPr>
          </w:p>
          <w:p w14:paraId="5D84E3A6">
            <w:pPr>
              <w:spacing w:after="0" w:line="240" w:lineRule="auto"/>
              <w:rPr>
                <w:sz w:val="40"/>
                <w:szCs w:val="40"/>
                <w:rtl/>
              </w:rPr>
            </w:pPr>
          </w:p>
          <w:p w14:paraId="4E1E3929">
            <w:pPr>
              <w:spacing w:after="0" w:line="240" w:lineRule="auto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لوحة جدارية</w:t>
            </w:r>
          </w:p>
        </w:tc>
      </w:tr>
      <w:tr w14:paraId="011A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70DAB639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6.</w:t>
            </w:r>
          </w:p>
        </w:tc>
        <w:tc>
          <w:tcPr>
            <w:tcW w:w="9805" w:type="dxa"/>
            <w:gridSpan w:val="3"/>
          </w:tcPr>
          <w:p w14:paraId="118D9F06">
            <w:pPr>
              <w:spacing w:after="0" w:line="240" w:lineRule="auto"/>
              <w:contextualSpacing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highlight w:val="darkCyan"/>
                <w:rtl/>
              </w:rPr>
              <w:t>انطلاقة المشروع :</w:t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المقدمة : </w:t>
            </w:r>
            <w:r>
              <w:rPr>
                <w:b/>
                <w:bCs/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المشروع / المعايير / المراجع / المادة العلمية / العلامات / توزيع الطلبة مجموعات / توزيع المهام بين الطلبة / المنتج ( مجسم أو مقالة أو مسرحية )</w:t>
            </w:r>
          </w:p>
        </w:tc>
      </w:tr>
      <w:tr w14:paraId="75EE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6A4D771E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7.</w:t>
            </w:r>
          </w:p>
        </w:tc>
        <w:tc>
          <w:tcPr>
            <w:tcW w:w="9805" w:type="dxa"/>
            <w:gridSpan w:val="3"/>
          </w:tcPr>
          <w:p w14:paraId="4CC44996">
            <w:pPr>
              <w:spacing w:after="0" w:line="240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40"/>
                <w:szCs w:val="40"/>
                <w:highlight w:val="darkCyan"/>
                <w:rtl/>
              </w:rPr>
              <w:t>تقسيم المجموعات وتقسيم المواضيع</w:t>
            </w:r>
            <w:r>
              <w:rPr>
                <w:rFonts w:hint="cs"/>
                <w:sz w:val="40"/>
                <w:szCs w:val="40"/>
                <w:rtl/>
              </w:rPr>
              <w:t xml:space="preserve"> لكل مجموعة : </w:t>
            </w:r>
            <w:r>
              <w:rPr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sz w:val="28"/>
                <w:szCs w:val="28"/>
                <w:rtl/>
              </w:rPr>
              <w:t>المجموعة الاولى =بالمقارنة مع العصر الجاهلي</w:t>
            </w:r>
            <w:r>
              <w:rPr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sz w:val="28"/>
                <w:szCs w:val="28"/>
                <w:rtl/>
              </w:rPr>
              <w:t>المجموعة الثانية = بالمقارنة مع الديانة الهندوسية</w:t>
            </w:r>
            <w:r>
              <w:rPr>
                <w:sz w:val="28"/>
                <w:szCs w:val="28"/>
                <w:rtl/>
              </w:rPr>
              <w:br w:type="textWrapping"/>
            </w:r>
            <w:r>
              <w:rPr>
                <w:rFonts w:hint="cs"/>
                <w:sz w:val="28"/>
                <w:szCs w:val="28"/>
                <w:rtl/>
              </w:rPr>
              <w:t>المجموعة الثالثة = مع الدستور الأردني</w:t>
            </w:r>
          </w:p>
          <w:p w14:paraId="38DF9F47">
            <w:pPr>
              <w:spacing w:after="0" w:line="240" w:lineRule="auto"/>
              <w:contextualSpacing/>
              <w:jc w:val="center"/>
              <w:rPr>
                <w:sz w:val="40"/>
                <w:szCs w:val="40"/>
                <w:highlight w:val="darkCyan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المجموعة الرابعة  = الدساتير الاخرى</w:t>
            </w:r>
          </w:p>
        </w:tc>
      </w:tr>
      <w:tr w14:paraId="06CA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508894A5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8.</w:t>
            </w:r>
          </w:p>
        </w:tc>
        <w:tc>
          <w:tcPr>
            <w:tcW w:w="9805" w:type="dxa"/>
            <w:gridSpan w:val="3"/>
          </w:tcPr>
          <w:p w14:paraId="22BB4ECB">
            <w:pPr>
              <w:spacing w:after="0" w:line="240" w:lineRule="auto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highlight w:val="darkCyan"/>
                <w:rtl/>
              </w:rPr>
              <w:t>حصتين عمل للمشروع داخل الحصة الصفية</w:t>
            </w:r>
          </w:p>
        </w:tc>
      </w:tr>
      <w:tr w14:paraId="5D33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1FF17E07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9.</w:t>
            </w:r>
          </w:p>
        </w:tc>
        <w:tc>
          <w:tcPr>
            <w:tcW w:w="9805" w:type="dxa"/>
            <w:gridSpan w:val="3"/>
          </w:tcPr>
          <w:p w14:paraId="0E7C9A2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40"/>
                <w:szCs w:val="40"/>
                <w:highlight w:val="darkCyan"/>
                <w:rtl/>
              </w:rPr>
              <w:t>حصتين عروض للمشروع ومناقشتها مع الطلبة والتقييم</w:t>
            </w:r>
            <w:r>
              <w:rPr>
                <w:sz w:val="40"/>
                <w:szCs w:val="40"/>
                <w:rtl/>
              </w:rPr>
              <w:br w:type="textWrapping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فن القاء الطلبة / علامة على المنتج النهائي / مناقشتها مع الطلبة /وفق المعايير التي تم الاتفاق عليها في البداية )</w:t>
            </w:r>
          </w:p>
        </w:tc>
      </w:tr>
      <w:tr w14:paraId="400C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33" w:type="dxa"/>
            <w:shd w:val="clear" w:color="auto" w:fill="FFD965" w:themeFill="accent4" w:themeFillTint="99"/>
          </w:tcPr>
          <w:p w14:paraId="1B43BC64">
            <w:pPr>
              <w:spacing w:after="0" w:line="240" w:lineRule="auto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10.</w:t>
            </w:r>
          </w:p>
        </w:tc>
        <w:tc>
          <w:tcPr>
            <w:tcW w:w="9805" w:type="dxa"/>
            <w:gridSpan w:val="3"/>
          </w:tcPr>
          <w:p w14:paraId="109F083F">
            <w:pPr>
              <w:spacing w:after="0" w:line="240" w:lineRule="auto"/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highlight w:val="darkCyan"/>
                <w:rtl/>
              </w:rPr>
              <w:t>زمن تنفيذ المشروع</w:t>
            </w:r>
            <w:r>
              <w:rPr>
                <w:rFonts w:hint="cs"/>
                <w:sz w:val="40"/>
                <w:szCs w:val="40"/>
                <w:rtl/>
              </w:rPr>
              <w:t xml:space="preserve"> ( الأسبوع الخامس وفق المخطط الزمني )</w:t>
            </w:r>
          </w:p>
        </w:tc>
      </w:tr>
    </w:tbl>
    <w:p w14:paraId="28EA0178">
      <w:pPr>
        <w:rPr>
          <w:rtl/>
        </w:rPr>
      </w:pPr>
    </w:p>
    <w:p w14:paraId="34471849">
      <w:pPr>
        <w:rPr>
          <w:rtl/>
        </w:rPr>
      </w:pPr>
    </w:p>
    <w:p w14:paraId="3E96B6F9">
      <w:pPr>
        <w:tabs>
          <w:tab w:val="left" w:pos="9930"/>
        </w:tabs>
        <w:rPr>
          <w:rtl/>
        </w:rPr>
      </w:pPr>
    </w:p>
    <w:sectPr>
      <w:pgSz w:w="15840" w:h="12240" w:orient="landscape"/>
      <w:pgMar w:top="630" w:right="1440" w:bottom="81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750C2"/>
    <w:multiLevelType w:val="multilevel"/>
    <w:tmpl w:val="6F4750C2"/>
    <w:lvl w:ilvl="0" w:tentative="0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DF"/>
    <w:rsid w:val="000B5159"/>
    <w:rsid w:val="000D2020"/>
    <w:rsid w:val="000F7D11"/>
    <w:rsid w:val="001248C1"/>
    <w:rsid w:val="00137799"/>
    <w:rsid w:val="001E56CA"/>
    <w:rsid w:val="0029629C"/>
    <w:rsid w:val="00297CB2"/>
    <w:rsid w:val="0033166C"/>
    <w:rsid w:val="003755CE"/>
    <w:rsid w:val="00430D22"/>
    <w:rsid w:val="006773A0"/>
    <w:rsid w:val="007C5CA1"/>
    <w:rsid w:val="008E37E2"/>
    <w:rsid w:val="00977477"/>
    <w:rsid w:val="00995525"/>
    <w:rsid w:val="009F79A0"/>
    <w:rsid w:val="00A35CD0"/>
    <w:rsid w:val="00A56951"/>
    <w:rsid w:val="00B37F5C"/>
    <w:rsid w:val="00BC4BA0"/>
    <w:rsid w:val="00C87BEF"/>
    <w:rsid w:val="00CB337C"/>
    <w:rsid w:val="00D02026"/>
    <w:rsid w:val="00E90BC0"/>
    <w:rsid w:val="00E93712"/>
    <w:rsid w:val="00EA5558"/>
    <w:rsid w:val="00F01AA1"/>
    <w:rsid w:val="00F66EDF"/>
    <w:rsid w:val="6F6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العنوان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عنوان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عنوان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عنوان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عنوان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عنوان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عنوان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عنوان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عنوان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العنوان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عنوان فرعي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اقتباس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اقتباس مكثف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3855</Characters>
  <Lines>32</Lines>
  <Paragraphs>9</Paragraphs>
  <TotalTime>52</TotalTime>
  <ScaleCrop>false</ScaleCrop>
  <LinksUpToDate>false</LinksUpToDate>
  <CharactersWithSpaces>4522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2025-08-24T05:47:00Z</dcterms:created>
  <dc:creator>LENOVO</dc:creator>
  <cp:lastModifiedBy>GTR7</cp:lastModifiedBy>
  <dcterms:modified xsi:type="dcterms:W3CDTF">2025-10-05T04:06:13Z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DC51B8C31F4D4FCA9B3AD25D184E5412_12</vt:lpwstr>
  </property>
</Properties>
</file>