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7D3FD" w14:textId="77777777" w:rsidR="00391DB6" w:rsidRDefault="00391DB6"/>
    <w:p w14:paraId="6219FDB9" w14:textId="77777777" w:rsidR="00391DB6" w:rsidRPr="00391DB6" w:rsidRDefault="00391DB6">
      <w:pPr>
        <w:rPr>
          <w:b/>
          <w:bCs/>
          <w:sz w:val="24"/>
          <w:szCs w:val="24"/>
        </w:rPr>
      </w:pPr>
      <w:r w:rsidRPr="00391DB6">
        <w:rPr>
          <w:b/>
          <w:bCs/>
          <w:sz w:val="24"/>
          <w:szCs w:val="24"/>
          <w:u w:val="single"/>
        </w:rPr>
        <w:t>Important words in comprehension questions</w:t>
      </w:r>
      <w:r w:rsidRPr="00391DB6">
        <w:rPr>
          <w:b/>
          <w:bCs/>
          <w:sz w:val="24"/>
          <w:szCs w:val="24"/>
        </w:rPr>
        <w:t xml:space="preserve">: </w:t>
      </w:r>
    </w:p>
    <w:p w14:paraId="2F014628" w14:textId="1D0EF6AD" w:rsidR="00356B9B" w:rsidRPr="00391DB6" w:rsidRDefault="002F42C0" w:rsidP="00391DB6">
      <w:pPr>
        <w:jc w:val="both"/>
        <w:rPr>
          <w:sz w:val="24"/>
          <w:szCs w:val="24"/>
        </w:rPr>
      </w:pPr>
      <w:r w:rsidRPr="00391DB6">
        <w:rPr>
          <w:sz w:val="24"/>
          <w:szCs w:val="24"/>
        </w:rPr>
        <w:t xml:space="preserve">An </w:t>
      </w:r>
      <w:r w:rsidRPr="00391DB6">
        <w:rPr>
          <w:rStyle w:val="Strong"/>
          <w:sz w:val="24"/>
          <w:szCs w:val="24"/>
        </w:rPr>
        <w:t>advantage</w:t>
      </w:r>
      <w:r w:rsidRPr="00391DB6">
        <w:rPr>
          <w:sz w:val="24"/>
          <w:szCs w:val="24"/>
        </w:rPr>
        <w:t xml:space="preserve"> is something that helps or makes a situation better. A </w:t>
      </w:r>
      <w:r w:rsidRPr="00391DB6">
        <w:rPr>
          <w:rStyle w:val="Strong"/>
          <w:sz w:val="24"/>
          <w:szCs w:val="24"/>
        </w:rPr>
        <w:t>disadvantage</w:t>
      </w:r>
      <w:r w:rsidRPr="00391DB6">
        <w:rPr>
          <w:sz w:val="24"/>
          <w:szCs w:val="24"/>
        </w:rPr>
        <w:t xml:space="preserve"> is something that makes a situation worse or more difficult. So, advantages are the positive points/ sides, and disadvantages are the negative points/ sides. </w:t>
      </w:r>
    </w:p>
    <w:p w14:paraId="6B7CBBFA" w14:textId="2B444F2C" w:rsidR="00F87CFF" w:rsidRPr="00391DB6" w:rsidRDefault="00F87CFF" w:rsidP="00391DB6">
      <w:pPr>
        <w:jc w:val="both"/>
        <w:rPr>
          <w:sz w:val="24"/>
          <w:szCs w:val="24"/>
        </w:rPr>
      </w:pPr>
    </w:p>
    <w:p w14:paraId="769E0D71" w14:textId="27CF889B" w:rsidR="00F87CFF" w:rsidRPr="00391DB6" w:rsidRDefault="00F87CFF" w:rsidP="00391DB6">
      <w:pPr>
        <w:jc w:val="both"/>
        <w:rPr>
          <w:sz w:val="24"/>
          <w:szCs w:val="24"/>
        </w:rPr>
      </w:pPr>
      <w:r w:rsidRPr="00391DB6">
        <w:rPr>
          <w:sz w:val="24"/>
          <w:szCs w:val="24"/>
        </w:rPr>
        <w:t xml:space="preserve">Career: job / A </w:t>
      </w:r>
      <w:r w:rsidRPr="00391DB6">
        <w:rPr>
          <w:rStyle w:val="Strong"/>
          <w:sz w:val="24"/>
          <w:szCs w:val="24"/>
        </w:rPr>
        <w:t>career</w:t>
      </w:r>
      <w:r w:rsidRPr="00391DB6">
        <w:rPr>
          <w:sz w:val="24"/>
          <w:szCs w:val="24"/>
        </w:rPr>
        <w:t xml:space="preserve"> is the type of work or profession someone chooses to do for a long time. It often involves special training or education and can include various jobs in a particular field.</w:t>
      </w:r>
    </w:p>
    <w:p w14:paraId="5FB8740E" w14:textId="42491D72" w:rsidR="00916D73" w:rsidRPr="00391DB6" w:rsidRDefault="00916D73" w:rsidP="00391DB6">
      <w:pPr>
        <w:jc w:val="both"/>
        <w:rPr>
          <w:sz w:val="24"/>
          <w:szCs w:val="24"/>
        </w:rPr>
      </w:pPr>
    </w:p>
    <w:p w14:paraId="09FB6886" w14:textId="17590BF7" w:rsidR="00916D73" w:rsidRPr="00391DB6" w:rsidRDefault="00916D73" w:rsidP="00391DB6">
      <w:pPr>
        <w:jc w:val="both"/>
        <w:rPr>
          <w:sz w:val="24"/>
          <w:szCs w:val="24"/>
        </w:rPr>
      </w:pPr>
      <w:r w:rsidRPr="00391DB6">
        <w:rPr>
          <w:sz w:val="24"/>
          <w:szCs w:val="24"/>
        </w:rPr>
        <w:t xml:space="preserve">To </w:t>
      </w:r>
      <w:r w:rsidRPr="00391DB6">
        <w:rPr>
          <w:rStyle w:val="Strong"/>
          <w:sz w:val="24"/>
          <w:szCs w:val="24"/>
        </w:rPr>
        <w:t>consume</w:t>
      </w:r>
      <w:r w:rsidRPr="00391DB6">
        <w:rPr>
          <w:sz w:val="24"/>
          <w:szCs w:val="24"/>
        </w:rPr>
        <w:t xml:space="preserve"> means to use up or take in something, like food, resources, or information. For example, when you eat food, you consume it.</w:t>
      </w:r>
    </w:p>
    <w:p w14:paraId="4E2CBFF2" w14:textId="25CC901E" w:rsidR="00916D73" w:rsidRPr="00391DB6" w:rsidRDefault="00916D73" w:rsidP="00391DB6">
      <w:pPr>
        <w:jc w:val="both"/>
        <w:rPr>
          <w:sz w:val="24"/>
          <w:szCs w:val="24"/>
        </w:rPr>
      </w:pPr>
    </w:p>
    <w:p w14:paraId="33C18346" w14:textId="5879885F" w:rsidR="00916D73" w:rsidRPr="00391DB6" w:rsidRDefault="00916D73" w:rsidP="00391DB6">
      <w:pPr>
        <w:jc w:val="both"/>
        <w:rPr>
          <w:sz w:val="24"/>
          <w:szCs w:val="24"/>
        </w:rPr>
      </w:pPr>
      <w:r w:rsidRPr="00391DB6">
        <w:rPr>
          <w:rStyle w:val="Strong"/>
          <w:sz w:val="24"/>
          <w:szCs w:val="24"/>
        </w:rPr>
        <w:t>Improvement</w:t>
      </w:r>
      <w:r w:rsidRPr="00391DB6">
        <w:rPr>
          <w:sz w:val="24"/>
          <w:szCs w:val="24"/>
        </w:rPr>
        <w:t xml:space="preserve"> means making something better or enhancing its quality. It can refer to progress in skills, conditions, or situations, like getting better grades or fixing a broken object.</w:t>
      </w:r>
    </w:p>
    <w:p w14:paraId="49719341" w14:textId="252B104A" w:rsidR="00916D73" w:rsidRPr="00391DB6" w:rsidRDefault="00916D73" w:rsidP="00391DB6">
      <w:pPr>
        <w:jc w:val="both"/>
        <w:rPr>
          <w:sz w:val="24"/>
          <w:szCs w:val="24"/>
        </w:rPr>
      </w:pPr>
    </w:p>
    <w:p w14:paraId="001C9B0A" w14:textId="1837C8E4" w:rsidR="00916D73" w:rsidRPr="00391DB6" w:rsidRDefault="00916D73" w:rsidP="00391DB6">
      <w:pPr>
        <w:jc w:val="both"/>
        <w:rPr>
          <w:sz w:val="24"/>
          <w:szCs w:val="24"/>
        </w:rPr>
      </w:pPr>
      <w:r w:rsidRPr="00391DB6">
        <w:rPr>
          <w:rStyle w:val="Strong"/>
          <w:sz w:val="24"/>
          <w:szCs w:val="24"/>
        </w:rPr>
        <w:t>Inspiration</w:t>
      </w:r>
      <w:r w:rsidRPr="00391DB6">
        <w:rPr>
          <w:sz w:val="24"/>
          <w:szCs w:val="24"/>
        </w:rPr>
        <w:t xml:space="preserve"> is the feeling or idea that motivates you to create, act, or think in new ways. It can come from people, experiences, art, or nature and often leads to creativity or positive change.</w:t>
      </w:r>
    </w:p>
    <w:p w14:paraId="2F2288B4" w14:textId="5AE32BDE" w:rsidR="00916D73" w:rsidRPr="00391DB6" w:rsidRDefault="00916D73" w:rsidP="00391DB6">
      <w:pPr>
        <w:jc w:val="both"/>
        <w:rPr>
          <w:sz w:val="24"/>
          <w:szCs w:val="24"/>
        </w:rPr>
      </w:pPr>
    </w:p>
    <w:p w14:paraId="687F26FE" w14:textId="6E22FD7A" w:rsidR="00916D73" w:rsidRPr="00391DB6" w:rsidRDefault="00916D73" w:rsidP="00391DB6">
      <w:pPr>
        <w:jc w:val="both"/>
        <w:rPr>
          <w:rFonts w:cstheme="minorHAnsi"/>
          <w:sz w:val="24"/>
          <w:szCs w:val="24"/>
        </w:rPr>
      </w:pPr>
      <w:r w:rsidRPr="00391DB6">
        <w:rPr>
          <w:rStyle w:val="Strong"/>
          <w:sz w:val="24"/>
          <w:szCs w:val="24"/>
        </w:rPr>
        <w:t>Eventually</w:t>
      </w:r>
      <w:r w:rsidRPr="00391DB6">
        <w:rPr>
          <w:sz w:val="24"/>
          <w:szCs w:val="24"/>
        </w:rPr>
        <w:t xml:space="preserve"> means something will happen at a later time, after some delays or after other events occur. It suggests that while it may take time, the outcome is certain to happen. </w:t>
      </w:r>
      <w:r w:rsidRPr="00391DB6">
        <w:rPr>
          <w:rFonts w:cstheme="minorHAnsi"/>
          <w:sz w:val="24"/>
          <w:szCs w:val="24"/>
        </w:rPr>
        <w:t>in the end, </w:t>
      </w:r>
      <w:hyperlink r:id="rId7" w:tooltip="especially" w:history="1">
        <w:r w:rsidRPr="00391DB6">
          <w:rPr>
            <w:rStyle w:val="Hyperlink"/>
            <w:rFonts w:cstheme="minorHAnsi"/>
            <w:color w:val="auto"/>
            <w:sz w:val="24"/>
            <w:szCs w:val="24"/>
            <w:u w:val="none"/>
          </w:rPr>
          <w:t>especially</w:t>
        </w:r>
      </w:hyperlink>
      <w:r w:rsidRPr="00391DB6">
        <w:rPr>
          <w:rFonts w:cstheme="minorHAnsi"/>
          <w:sz w:val="24"/>
          <w:szCs w:val="24"/>
        </w:rPr>
        <w:t> after a </w:t>
      </w:r>
      <w:hyperlink r:id="rId8" w:tooltip="long" w:history="1">
        <w:r w:rsidRPr="00391DB6">
          <w:rPr>
            <w:rStyle w:val="Hyperlink"/>
            <w:rFonts w:cstheme="minorHAnsi"/>
            <w:color w:val="auto"/>
            <w:sz w:val="24"/>
            <w:szCs w:val="24"/>
            <w:u w:val="none"/>
          </w:rPr>
          <w:t>long</w:t>
        </w:r>
      </w:hyperlink>
      <w:r w:rsidRPr="00391DB6">
        <w:rPr>
          <w:rFonts w:cstheme="minorHAnsi"/>
          <w:sz w:val="24"/>
          <w:szCs w:val="24"/>
        </w:rPr>
        <w:t> </w:t>
      </w:r>
      <w:hyperlink r:id="rId9" w:tooltip="time" w:history="1">
        <w:r w:rsidRPr="00391DB6">
          <w:rPr>
            <w:rStyle w:val="Hyperlink"/>
            <w:rFonts w:cstheme="minorHAnsi"/>
            <w:color w:val="auto"/>
            <w:sz w:val="24"/>
            <w:szCs w:val="24"/>
            <w:u w:val="none"/>
          </w:rPr>
          <w:t>time</w:t>
        </w:r>
      </w:hyperlink>
      <w:r w:rsidRPr="00391DB6">
        <w:rPr>
          <w:rFonts w:cstheme="minorHAnsi"/>
          <w:sz w:val="24"/>
          <w:szCs w:val="24"/>
        </w:rPr>
        <w:t> or a lot of </w:t>
      </w:r>
      <w:hyperlink r:id="rId10" w:tooltip="effort" w:history="1">
        <w:r w:rsidRPr="00391DB6">
          <w:rPr>
            <w:rStyle w:val="Hyperlink"/>
            <w:rFonts w:cstheme="minorHAnsi"/>
            <w:color w:val="auto"/>
            <w:sz w:val="24"/>
            <w:szCs w:val="24"/>
            <w:u w:val="none"/>
          </w:rPr>
          <w:t>effort</w:t>
        </w:r>
      </w:hyperlink>
      <w:r w:rsidRPr="00391DB6">
        <w:rPr>
          <w:rFonts w:cstheme="minorHAnsi"/>
          <w:sz w:val="24"/>
          <w:szCs w:val="24"/>
        </w:rPr>
        <w:t>, </w:t>
      </w:r>
      <w:hyperlink r:id="rId11" w:tooltip="problems" w:history="1">
        <w:r w:rsidRPr="00391DB6">
          <w:rPr>
            <w:rStyle w:val="Hyperlink"/>
            <w:rFonts w:cstheme="minorHAnsi"/>
            <w:color w:val="auto"/>
            <w:sz w:val="24"/>
            <w:szCs w:val="24"/>
            <w:u w:val="none"/>
          </w:rPr>
          <w:t>problems</w:t>
        </w:r>
      </w:hyperlink>
      <w:r w:rsidRPr="00391DB6">
        <w:rPr>
          <w:rFonts w:cstheme="minorHAnsi"/>
          <w:sz w:val="24"/>
          <w:szCs w:val="24"/>
        </w:rPr>
        <w:t>, etc.</w:t>
      </w:r>
    </w:p>
    <w:p w14:paraId="4F631F17" w14:textId="28AC933E" w:rsidR="00916D73" w:rsidRPr="00391DB6" w:rsidRDefault="00916D73" w:rsidP="00391DB6">
      <w:pPr>
        <w:jc w:val="both"/>
        <w:rPr>
          <w:rFonts w:cstheme="minorHAnsi"/>
          <w:sz w:val="24"/>
          <w:szCs w:val="24"/>
        </w:rPr>
      </w:pPr>
    </w:p>
    <w:p w14:paraId="7F997BD9" w14:textId="09E345FB" w:rsidR="00916D73" w:rsidRPr="00391DB6" w:rsidRDefault="00017818" w:rsidP="00391DB6">
      <w:pPr>
        <w:jc w:val="both"/>
        <w:rPr>
          <w:sz w:val="24"/>
          <w:szCs w:val="24"/>
        </w:rPr>
      </w:pPr>
      <w:r w:rsidRPr="00391DB6">
        <w:rPr>
          <w:rStyle w:val="Strong"/>
          <w:sz w:val="24"/>
          <w:szCs w:val="24"/>
        </w:rPr>
        <w:t>Revolutionary</w:t>
      </w:r>
      <w:r w:rsidRPr="00391DB6">
        <w:rPr>
          <w:sz w:val="24"/>
          <w:szCs w:val="24"/>
        </w:rPr>
        <w:t xml:space="preserve"> refers to something that causes a significant change or introduces new ideas, often in a way that transforms an entire system, industry, or way of thinking. It can describe people, movements, or inventions that dramatically alter the status. </w:t>
      </w:r>
    </w:p>
    <w:p w14:paraId="6F005AFD" w14:textId="7BAF8D93" w:rsidR="00017818" w:rsidRPr="00391DB6" w:rsidRDefault="00017818" w:rsidP="00391DB6">
      <w:pPr>
        <w:jc w:val="both"/>
        <w:rPr>
          <w:rFonts w:cstheme="minorHAnsi"/>
          <w:sz w:val="24"/>
          <w:szCs w:val="24"/>
        </w:rPr>
      </w:pPr>
    </w:p>
    <w:p w14:paraId="63384CB3" w14:textId="5F186E41" w:rsidR="00017818" w:rsidRDefault="00017818" w:rsidP="00391DB6">
      <w:pPr>
        <w:jc w:val="both"/>
        <w:rPr>
          <w:rFonts w:cstheme="minorHAnsi"/>
          <w:sz w:val="24"/>
          <w:szCs w:val="24"/>
        </w:rPr>
      </w:pPr>
      <w:r w:rsidRPr="00391DB6">
        <w:rPr>
          <w:rFonts w:cstheme="minorHAnsi"/>
          <w:b/>
          <w:bCs/>
          <w:sz w:val="24"/>
          <w:szCs w:val="24"/>
        </w:rPr>
        <w:t>Innovation</w:t>
      </w:r>
      <w:r w:rsidRPr="00391DB6">
        <w:rPr>
          <w:rFonts w:cstheme="minorHAnsi"/>
          <w:sz w:val="24"/>
          <w:szCs w:val="24"/>
        </w:rPr>
        <w:t xml:space="preserve"> means a new idea or method. </w:t>
      </w:r>
    </w:p>
    <w:p w14:paraId="474A9A44" w14:textId="77777777" w:rsidR="00391DB6" w:rsidRPr="00391DB6" w:rsidRDefault="00391DB6" w:rsidP="00391DB6">
      <w:pPr>
        <w:jc w:val="both"/>
        <w:rPr>
          <w:rFonts w:cstheme="minorHAnsi"/>
          <w:sz w:val="24"/>
          <w:szCs w:val="24"/>
        </w:rPr>
      </w:pPr>
    </w:p>
    <w:p w14:paraId="18D72F60" w14:textId="2BB8E598" w:rsidR="00017818" w:rsidRDefault="00017818" w:rsidP="00391DB6">
      <w:pPr>
        <w:jc w:val="both"/>
        <w:rPr>
          <w:rFonts w:cstheme="minorHAnsi"/>
          <w:sz w:val="24"/>
          <w:szCs w:val="24"/>
        </w:rPr>
      </w:pPr>
      <w:r w:rsidRPr="00391DB6">
        <w:rPr>
          <w:rFonts w:cstheme="minorHAnsi"/>
          <w:b/>
          <w:bCs/>
          <w:sz w:val="24"/>
          <w:szCs w:val="24"/>
        </w:rPr>
        <w:t>Ironic:</w:t>
      </w:r>
      <w:r w:rsidRPr="00391DB6">
        <w:rPr>
          <w:rFonts w:cstheme="minorHAnsi"/>
          <w:sz w:val="24"/>
          <w:szCs w:val="24"/>
        </w:rPr>
        <w:t xml:space="preserve"> </w:t>
      </w:r>
      <w:hyperlink r:id="rId12" w:tooltip="interesting" w:history="1">
        <w:r w:rsidRPr="00391DB6">
          <w:rPr>
            <w:rStyle w:val="Hyperlink"/>
            <w:rFonts w:cstheme="minorHAnsi"/>
            <w:color w:val="auto"/>
            <w:sz w:val="24"/>
            <w:szCs w:val="24"/>
            <w:u w:val="none"/>
          </w:rPr>
          <w:t>interesting</w:t>
        </w:r>
      </w:hyperlink>
      <w:r w:rsidRPr="00391DB6">
        <w:rPr>
          <w:rFonts w:cstheme="minorHAnsi"/>
          <w:sz w:val="24"/>
          <w:szCs w:val="24"/>
        </w:rPr>
        <w:t>, </w:t>
      </w:r>
      <w:hyperlink r:id="rId13" w:tooltip="strange" w:history="1">
        <w:r w:rsidRPr="00391DB6">
          <w:rPr>
            <w:rStyle w:val="Hyperlink"/>
            <w:rFonts w:cstheme="minorHAnsi"/>
            <w:color w:val="auto"/>
            <w:sz w:val="24"/>
            <w:szCs w:val="24"/>
            <w:u w:val="none"/>
          </w:rPr>
          <w:t>strange</w:t>
        </w:r>
      </w:hyperlink>
      <w:r w:rsidRPr="00391DB6">
        <w:rPr>
          <w:rFonts w:cstheme="minorHAnsi"/>
          <w:sz w:val="24"/>
          <w:szCs w:val="24"/>
        </w:rPr>
        <w:t>, or </w:t>
      </w:r>
      <w:hyperlink r:id="rId14" w:tooltip="funny" w:history="1">
        <w:r w:rsidRPr="00391DB6">
          <w:rPr>
            <w:rStyle w:val="Hyperlink"/>
            <w:rFonts w:cstheme="minorHAnsi"/>
            <w:color w:val="auto"/>
            <w:sz w:val="24"/>
            <w:szCs w:val="24"/>
            <w:u w:val="none"/>
          </w:rPr>
          <w:t>funny</w:t>
        </w:r>
      </w:hyperlink>
      <w:r w:rsidRPr="00391DB6">
        <w:rPr>
          <w:rFonts w:cstheme="minorHAnsi"/>
          <w:sz w:val="24"/>
          <w:szCs w:val="24"/>
        </w:rPr>
        <w:t> because of being very different from what you would usually </w:t>
      </w:r>
      <w:hyperlink r:id="rId15" w:tooltip="expect" w:history="1">
        <w:r w:rsidRPr="00391DB6">
          <w:rPr>
            <w:rStyle w:val="Hyperlink"/>
            <w:rFonts w:cstheme="minorHAnsi"/>
            <w:color w:val="auto"/>
            <w:sz w:val="24"/>
            <w:szCs w:val="24"/>
            <w:u w:val="none"/>
          </w:rPr>
          <w:t>expect</w:t>
        </w:r>
      </w:hyperlink>
      <w:r w:rsidRPr="00391DB6">
        <w:rPr>
          <w:rFonts w:cstheme="minorHAnsi"/>
          <w:sz w:val="24"/>
          <w:szCs w:val="24"/>
        </w:rPr>
        <w:t xml:space="preserve"> </w:t>
      </w:r>
    </w:p>
    <w:p w14:paraId="6F4CCEAF" w14:textId="70A200F0" w:rsidR="0007201C" w:rsidRDefault="0007201C" w:rsidP="00391DB6">
      <w:pPr>
        <w:jc w:val="both"/>
        <w:rPr>
          <w:rFonts w:cstheme="minorHAnsi"/>
          <w:sz w:val="24"/>
          <w:szCs w:val="24"/>
        </w:rPr>
      </w:pPr>
    </w:p>
    <w:p w14:paraId="710BD3B7" w14:textId="77777777" w:rsidR="0007201C" w:rsidRDefault="0007201C" w:rsidP="0007201C">
      <w:pPr>
        <w:pStyle w:val="NormalWeb"/>
      </w:pPr>
      <w:r>
        <w:rPr>
          <w:rStyle w:val="Strong"/>
        </w:rPr>
        <w:t>Factors</w:t>
      </w:r>
      <w:r>
        <w:t xml:space="preserve"> are the </w:t>
      </w:r>
      <w:r>
        <w:rPr>
          <w:rStyle w:val="Strong"/>
        </w:rPr>
        <w:t>things that contribute to a result</w:t>
      </w:r>
      <w:r>
        <w:t xml:space="preserve"> or </w:t>
      </w:r>
      <w:r>
        <w:rPr>
          <w:rStyle w:val="Strong"/>
        </w:rPr>
        <w:t>influence an outcome</w:t>
      </w:r>
      <w:r>
        <w:t>.</w:t>
      </w:r>
    </w:p>
    <w:p w14:paraId="41D46D05" w14:textId="7ABFA542" w:rsidR="00F87CFF" w:rsidRPr="00391DB6" w:rsidRDefault="0007201C" w:rsidP="0007201C">
      <w:pPr>
        <w:pStyle w:val="NormalWeb"/>
      </w:pPr>
      <w:r>
        <w:t xml:space="preserve">In simple terms, a </w:t>
      </w:r>
      <w:r>
        <w:rPr>
          <w:rStyle w:val="Strong"/>
        </w:rPr>
        <w:t>factor</w:t>
      </w:r>
      <w:r>
        <w:t xml:space="preserve"> is </w:t>
      </w:r>
      <w:r>
        <w:rPr>
          <w:rStyle w:val="Strong"/>
        </w:rPr>
        <w:t>a cause or part of something</w:t>
      </w:r>
      <w:r>
        <w:t xml:space="preserve"> that helps make something happen.</w:t>
      </w:r>
      <w:bookmarkStart w:id="0" w:name="_GoBack"/>
      <w:bookmarkEnd w:id="0"/>
    </w:p>
    <w:p w14:paraId="59FDAF15" w14:textId="77777777" w:rsidR="002F42C0" w:rsidRPr="00391DB6" w:rsidRDefault="002F42C0" w:rsidP="00391DB6">
      <w:pPr>
        <w:jc w:val="both"/>
        <w:rPr>
          <w:sz w:val="24"/>
          <w:szCs w:val="24"/>
        </w:rPr>
      </w:pPr>
    </w:p>
    <w:sectPr w:rsidR="002F42C0" w:rsidRPr="00391DB6" w:rsidSect="0007201C">
      <w:pgSz w:w="12240" w:h="15840"/>
      <w:pgMar w:top="63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E7"/>
    <w:rsid w:val="00017818"/>
    <w:rsid w:val="0007201C"/>
    <w:rsid w:val="002F42C0"/>
    <w:rsid w:val="00356B9B"/>
    <w:rsid w:val="00391DB6"/>
    <w:rsid w:val="00916D73"/>
    <w:rsid w:val="00EC4FE7"/>
    <w:rsid w:val="00F87C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68C3"/>
  <w15:chartTrackingRefBased/>
  <w15:docId w15:val="{2A932971-CF48-4190-9F9E-FAB3598CF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42C0"/>
    <w:rPr>
      <w:b/>
      <w:bCs/>
    </w:rPr>
  </w:style>
  <w:style w:type="character" w:styleId="Hyperlink">
    <w:name w:val="Hyperlink"/>
    <w:basedOn w:val="DefaultParagraphFont"/>
    <w:uiPriority w:val="99"/>
    <w:semiHidden/>
    <w:unhideWhenUsed/>
    <w:rsid w:val="00916D73"/>
    <w:rPr>
      <w:color w:val="0000FF"/>
      <w:u w:val="single"/>
    </w:rPr>
  </w:style>
  <w:style w:type="paragraph" w:styleId="NormalWeb">
    <w:name w:val="Normal (Web)"/>
    <w:basedOn w:val="Normal"/>
    <w:uiPriority w:val="99"/>
    <w:unhideWhenUsed/>
    <w:rsid w:val="000720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81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long" TargetMode="External"/><Relationship Id="rId13" Type="http://schemas.openxmlformats.org/officeDocument/2006/relationships/hyperlink" Target="https://dictionary.cambridge.org/dictionary/english/strange" TargetMode="External"/><Relationship Id="rId3" Type="http://schemas.openxmlformats.org/officeDocument/2006/relationships/customXml" Target="../customXml/item3.xml"/><Relationship Id="rId7" Type="http://schemas.openxmlformats.org/officeDocument/2006/relationships/hyperlink" Target="https://dictionary.cambridge.org/dictionary/english/especially" TargetMode="External"/><Relationship Id="rId12" Type="http://schemas.openxmlformats.org/officeDocument/2006/relationships/hyperlink" Target="https://dictionary.cambridge.org/dictionary/english/interesti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ctionary.cambridge.org/dictionary/english/problem" TargetMode="External"/><Relationship Id="rId5" Type="http://schemas.openxmlformats.org/officeDocument/2006/relationships/settings" Target="settings.xml"/><Relationship Id="rId15" Type="http://schemas.openxmlformats.org/officeDocument/2006/relationships/hyperlink" Target="https://dictionary.cambridge.org/dictionary/english/expect" TargetMode="External"/><Relationship Id="rId10" Type="http://schemas.openxmlformats.org/officeDocument/2006/relationships/hyperlink" Target="https://dictionary.cambridge.org/dictionary/english/effort" TargetMode="External"/><Relationship Id="rId4" Type="http://schemas.openxmlformats.org/officeDocument/2006/relationships/styles" Target="styles.xml"/><Relationship Id="rId9" Type="http://schemas.openxmlformats.org/officeDocument/2006/relationships/hyperlink" Target="https://dictionary.cambridge.org/dictionary/english/time" TargetMode="External"/><Relationship Id="rId14" Type="http://schemas.openxmlformats.org/officeDocument/2006/relationships/hyperlink" Target="https://dictionary.cambridge.org/dictionary/english/fun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b6c0e0-de4e-409e-b269-71b3b8bc7195">
      <Terms xmlns="http://schemas.microsoft.com/office/infopath/2007/PartnerControls"/>
    </lcf76f155ced4ddcb4097134ff3c332f>
    <TaxCatchAll xmlns="5d2085c5-797b-4c15-b636-bb65629a7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8BB150AB36C64AB5AAEFBDC017260A" ma:contentTypeVersion="12" ma:contentTypeDescription="Create a new document." ma:contentTypeScope="" ma:versionID="b942beecc84806b7ed4205edc4a68e85">
  <xsd:schema xmlns:xsd="http://www.w3.org/2001/XMLSchema" xmlns:xs="http://www.w3.org/2001/XMLSchema" xmlns:p="http://schemas.microsoft.com/office/2006/metadata/properties" xmlns:ns2="e0b6c0e0-de4e-409e-b269-71b3b8bc7195" xmlns:ns3="5d2085c5-797b-4c15-b636-bb65629a7b09" targetNamespace="http://schemas.microsoft.com/office/2006/metadata/properties" ma:root="true" ma:fieldsID="b88627bf74ee4b0ac809bd41f9e1ea9e" ns2:_="" ns3:_="">
    <xsd:import namespace="e0b6c0e0-de4e-409e-b269-71b3b8bc7195"/>
    <xsd:import namespace="5d2085c5-797b-4c15-b636-bb65629a7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c0e0-de4e-409e-b269-71b3b8bc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2085c5-797b-4c15-b636-bb65629a7b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cb6ae0-8330-4120-8bf6-3714b2fa45c0}" ma:internalName="TaxCatchAll" ma:showField="CatchAllData" ma:web="5d2085c5-797b-4c15-b636-bb65629a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16E381-F725-49C0-A3AA-08B469F8B40C}">
  <ds:schemaRefs>
    <ds:schemaRef ds:uri="http://schemas.microsoft.com/office/2006/metadata/properties"/>
    <ds:schemaRef ds:uri="http://schemas.microsoft.com/office/infopath/2007/PartnerControls"/>
    <ds:schemaRef ds:uri="e0b6c0e0-de4e-409e-b269-71b3b8bc7195"/>
    <ds:schemaRef ds:uri="5d2085c5-797b-4c15-b636-bb65629a7b09"/>
  </ds:schemaRefs>
</ds:datastoreItem>
</file>

<file path=customXml/itemProps2.xml><?xml version="1.0" encoding="utf-8"?>
<ds:datastoreItem xmlns:ds="http://schemas.openxmlformats.org/officeDocument/2006/customXml" ds:itemID="{1EC302AD-8729-4FA2-ACE8-3D1F1D4A1F47}">
  <ds:schemaRefs>
    <ds:schemaRef ds:uri="http://schemas.microsoft.com/sharepoint/v3/contenttype/forms"/>
  </ds:schemaRefs>
</ds:datastoreItem>
</file>

<file path=customXml/itemProps3.xml><?xml version="1.0" encoding="utf-8"?>
<ds:datastoreItem xmlns:ds="http://schemas.openxmlformats.org/officeDocument/2006/customXml" ds:itemID="{F572FDE9-E357-45B7-B98A-9178B031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c0e0-de4e-409e-b269-71b3b8bc7195"/>
    <ds:schemaRef ds:uri="5d2085c5-797b-4c15-b636-bb65629a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2024-09-21T17:30:00Z</dcterms:created>
  <dcterms:modified xsi:type="dcterms:W3CDTF">2025-09-30T01:33:00Z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0x0101009B8BB150AB36C64AB5AAEFBDC017260A</vt:lpwstr>
  </property>
</Properties>
</file>