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Answer Key with Explanations - Booklet 1 Grade 10 BTEC</w:t>
      </w:r>
    </w:p>
    <w:p>
      <w:pPr>
        <w:pStyle w:val="Heading2"/>
      </w:pPr>
      <w:r>
        <w:t>Vocabulary Sentences</w:t>
      </w:r>
    </w:p>
    <w:p>
      <w:r>
        <w:t>1. Envious → The child was envious of his friend, who had received the first place trophy in the spelling bee competition. (Explanation: 'envious' means wanting something someone else has.)</w:t>
      </w:r>
    </w:p>
    <w:p>
      <w:r>
        <w:t>2. Dizzy heights → We never thought our film would reach the dizzy heights of an Academy Award. (Explanation: 'dizzy heights' refers to a top position or great success.)</w:t>
      </w:r>
    </w:p>
    <w:p>
      <w:r>
        <w:t>3. Obstinate → Although the little boy knew he was wrong, he was too obstinate to apologize to his friends and insisted on his opinion. (Explanation: 'obstinate' means stubborn.)</w:t>
      </w:r>
    </w:p>
    <w:p>
      <w:r>
        <w:t>4. Conjures up memories → That smell always conjures up memories of holidays in the UK. (Explanation: 'conjure up memories' means to recall or bring back images.)</w:t>
      </w:r>
    </w:p>
    <w:p>
      <w:r>
        <w:t>5. Shortcoming → My little sister's lack of attention to details is her biggest shortcoming. (Explanation: 'shortcoming' means imperfection of character or fault.)</w:t>
      </w:r>
    </w:p>
    <w:p>
      <w:pPr>
        <w:pStyle w:val="Heading2"/>
      </w:pPr>
      <w:r>
        <w:t>Correct Form of Words</w:t>
      </w:r>
    </w:p>
    <w:p>
      <w:r>
        <w:t>1. Devoted → The scientist devoted himself to his research, rarely coming out of his lab until after dark. (Explanation: 'devoted' is the correct past form here.)</w:t>
      </w:r>
    </w:p>
    <w:p>
      <w:r>
        <w:t>2. Sustain → The team may not be able to sustain this level of performance. (Explanation: 'sustain' is the correct base verb form.)</w:t>
      </w:r>
    </w:p>
    <w:p>
      <w:pPr>
        <w:pStyle w:val="Heading2"/>
      </w:pPr>
      <w:r>
        <w:t>Editing Exercise</w:t>
      </w:r>
    </w:p>
    <w:p>
      <w:r>
        <w:t>Original. The reader see the characters growing up and slowly aging as the sekuence of events unfolds over time. It is incredebly interesting to observe how their friendship adapts to the ever-changing conditions of life!</w:t>
      </w:r>
    </w:p>
    <w:p>
      <w:r>
        <w:t>Corrections. ["Grammar: 'see' → 'sees' (The reader sees...)", "Spelling: 'sekuence' → 'sequence'", "Spelling: 'incredebly' → 'incredibly'", 'Punctuation: Add a period at the end instead of exclamation mark, or keep consistent formal tone.']</w:t>
      </w:r>
    </w:p>
    <w:p>
      <w:pPr>
        <w:pStyle w:val="Heading2"/>
      </w:pPr>
      <w:r>
        <w:t>Grammar Exercise</w:t>
      </w:r>
    </w:p>
    <w:p>
      <w:r>
        <w:t>1. drives → Every Saturday, John drives his son to football practice.</w:t>
      </w:r>
    </w:p>
    <w:p>
      <w:r>
        <w:t>2. is sleeping → Shhhh! Be quiet! The baby is sleeping.</w:t>
      </w:r>
    </w:p>
    <w:p>
      <w:r>
        <w:t>3. is raining → Don't forget to take your umbrella. It is raining.</w:t>
      </w:r>
    </w:p>
    <w:p>
      <w:r>
        <w:t>4. has recently moved → My brother has recently moved into our neighbourhood.</w:t>
      </w:r>
    </w:p>
    <w:p>
      <w:r>
        <w:t>5. doesn't usually speak → Mary doesn’t usually speak French with her friends.</w:t>
      </w:r>
    </w:p>
    <w:p>
      <w:r>
        <w:t>6. have → These days, millions of families have at least one computer at home.</w:t>
      </w:r>
    </w:p>
    <w:p>
      <w:r>
        <w:t>7. haven’t cancelled → My uncles haven’t cancelled their membership yet.</w:t>
      </w:r>
    </w:p>
    <w:p>
      <w:r>
        <w:t>8. brushes → My little sister brushes her teeth twice a day.</w:t>
      </w:r>
    </w:p>
    <w:p>
      <w:r>
        <w:t>9. is always complaining → John is never satisfied. He is always complaining.</w:t>
      </w:r>
    </w:p>
    <w:p>
      <w:r>
        <w:t>10. begins → Eid Al-Adha is a celebration that begins on the 10th of Thu-Al-Hijjah according to the Islamic Calendar.</w:t>
      </w:r>
    </w:p>
    <w:p>
      <w:r>
        <w:t>11. Have you sent → Have you sent the letters yet?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