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2C324B" w:rsidTr="00F8542D">
        <w:trPr>
          <w:trHeight w:val="1697"/>
        </w:trPr>
        <w:tc>
          <w:tcPr>
            <w:tcW w:w="2619" w:type="dxa"/>
          </w:tcPr>
          <w:p w:rsidR="008325F9" w:rsidRDefault="00A96C96" w:rsidP="00F92B16">
            <w:pPr>
              <w:tabs>
                <w:tab w:val="left" w:pos="1245"/>
              </w:tabs>
              <w:jc w:val="center"/>
              <w:rPr>
                <w:noProof/>
              </w:rPr>
            </w:pPr>
            <w:bookmarkStart w:id="0" w:name="_Hlk210567968"/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93980</wp:posOffset>
                  </wp:positionV>
                  <wp:extent cx="996315" cy="721360"/>
                  <wp:effectExtent l="0" t="0" r="0" b="0"/>
                  <wp:wrapSquare wrapText="bothSides"/>
                  <wp:docPr id="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  <w:gridSpan w:val="2"/>
          </w:tcPr>
          <w:p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9767FA" w:rsidRPr="00F8542D" w:rsidRDefault="00AA756C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عمل رقم </w:t>
            </w:r>
            <w:r w:rsidR="00D77507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علاجية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:rsidR="002C324B" w:rsidRPr="00AA756C" w:rsidRDefault="00AA756C" w:rsidP="00AD439F">
            <w:pPr>
              <w:tabs>
                <w:tab w:val="left" w:pos="1245"/>
              </w:tabs>
              <w:bidi/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</w:t>
            </w:r>
            <w:r w:rsidR="002C324B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مبحث</w:t>
            </w: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:</w:t>
            </w:r>
            <w:r w:rsidR="002C324B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AD439F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الأحياء</w:t>
            </w:r>
          </w:p>
          <w:p w:rsidR="002C324B" w:rsidRPr="009767FA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           </w:t>
            </w: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</w:t>
            </w:r>
            <w:r w:rsidR="00274D5E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:</w:t>
            </w:r>
            <w:r w:rsidR="00274D5E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D77507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التاسع</w:t>
            </w:r>
          </w:p>
        </w:tc>
        <w:tc>
          <w:tcPr>
            <w:tcW w:w="2619" w:type="dxa"/>
          </w:tcPr>
          <w:p w:rsidR="002C324B" w:rsidRPr="001427BD" w:rsidRDefault="00A96C96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2C324B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:rsidR="008325F9" w:rsidRPr="001427BD" w:rsidRDefault="008325F9" w:rsidP="001427BD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</w:t>
            </w:r>
            <w:r w:rsidR="00F92B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92B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الجبيهة</w:t>
            </w:r>
          </w:p>
        </w:tc>
      </w:tr>
      <w:tr w:rsidR="00AA756C" w:rsidTr="00F8542D">
        <w:tc>
          <w:tcPr>
            <w:tcW w:w="2619" w:type="dxa"/>
          </w:tcPr>
          <w:p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</w:tcPr>
          <w:p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10"/>
                <w:szCs w:val="10"/>
                <w:rtl/>
              </w:rPr>
            </w:pPr>
          </w:p>
          <w:p w:rsidR="00AA756C" w:rsidRPr="001427BD" w:rsidRDefault="00AA756C" w:rsidP="00AD439F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</w:t>
            </w:r>
            <w:r w:rsidR="00D7750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الوراثة</w:t>
            </w:r>
          </w:p>
        </w:tc>
        <w:tc>
          <w:tcPr>
            <w:tcW w:w="4272" w:type="dxa"/>
            <w:gridSpan w:val="2"/>
            <w:vAlign w:val="center"/>
          </w:tcPr>
          <w:p w:rsidR="00AA756C" w:rsidRPr="001427BD" w:rsidRDefault="00AA756C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A756C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:rsidR="00AA756C" w:rsidRPr="001427BD" w:rsidRDefault="00AA756C" w:rsidP="00C7747C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="00B40234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272" w:type="dxa"/>
            <w:gridSpan w:val="2"/>
            <w:vAlign w:val="center"/>
          </w:tcPr>
          <w:p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 w:hint="cs"/>
                <w:sz w:val="10"/>
                <w:szCs w:val="10"/>
                <w:rtl/>
                <w:lang w:bidi="ar-JO"/>
              </w:rPr>
            </w:pPr>
          </w:p>
          <w:p w:rsidR="00AA756C" w:rsidRPr="001427BD" w:rsidRDefault="00AA756C" w:rsidP="00C7747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27BD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="00C7747C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.............   / </w:t>
            </w:r>
            <w:r w:rsidR="00C77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/  202</w:t>
            </w:r>
            <w:r w:rsidR="00C7747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</w:tr>
      <w:bookmarkEnd w:id="0"/>
    </w:tbl>
    <w:p w:rsidR="00246522" w:rsidRDefault="00246522" w:rsidP="00246522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D77507" w:rsidRPr="00B61BFD" w:rsidRDefault="00D77507" w:rsidP="00D77507">
      <w:pPr>
        <w:bidi/>
        <w:spacing w:after="0" w:line="24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5611D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B5611D">
        <w:rPr>
          <w:rFonts w:ascii="Arial" w:hAnsi="Arial"/>
          <w:b/>
          <w:bCs/>
          <w:sz w:val="28"/>
          <w:szCs w:val="28"/>
          <w:rtl/>
          <w:lang w:bidi="ar-JO"/>
        </w:rPr>
        <w:t xml:space="preserve">: </w:t>
      </w:r>
      <w:r w:rsidRPr="00B5611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</w:p>
    <w:p w:rsidR="00D77507" w:rsidRPr="009800F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1-أي مما يأتي ليس من بنود نظرية الخلية: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أ.الخلية هي الوحدة الأساسية للحياة                             ب.تنتج الخلايا من خلايا موجودة سابقاً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ج.تتكون جميع الكائنات الحية من خلايا                        د.تحتوي الخلايا على عضيات محاطة بغشاء</w:t>
      </w:r>
    </w:p>
    <w:p w:rsidR="00D77507" w:rsidRDefault="00D77507" w:rsidP="00D77507">
      <w:pPr>
        <w:bidi/>
        <w:spacing w:after="0" w:line="360" w:lineRule="auto"/>
        <w:jc w:val="both"/>
        <w:rPr>
          <w:rFonts w:ascii="Arial" w:hAnsi="Arial" w:hint="cs"/>
          <w:b/>
          <w:bCs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>2-قام بوضع نظرية الخلية العالمان:...............................</w:t>
      </w:r>
      <w:r>
        <w:rPr>
          <w:rFonts w:ascii="Arial" w:hAnsi="Arial"/>
          <w:b/>
          <w:bCs/>
          <w:sz w:val="26"/>
          <w:szCs w:val="26"/>
          <w:lang w:bidi="ar-JO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JO"/>
        </w:rPr>
        <w:t>و</w:t>
      </w:r>
      <w:r>
        <w:rPr>
          <w:rFonts w:ascii="Arial" w:hAnsi="Arial"/>
          <w:b/>
          <w:bCs/>
          <w:sz w:val="26"/>
          <w:szCs w:val="26"/>
          <w:lang w:bidi="ar-JO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JO"/>
        </w:rPr>
        <w:t xml:space="preserve">..................................        </w:t>
      </w:r>
    </w:p>
    <w:p w:rsidR="00D77507" w:rsidRPr="00B61BFD" w:rsidRDefault="00D77507" w:rsidP="00D77507">
      <w:pPr>
        <w:bidi/>
        <w:spacing w:after="0" w:line="24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61BFD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ascii="Arial" w:hAnsi="Arial"/>
          <w:b/>
          <w:bCs/>
          <w:sz w:val="28"/>
          <w:szCs w:val="28"/>
          <w:lang w:bidi="ar-JO"/>
        </w:rPr>
        <w:t>:</w:t>
      </w:r>
      <w:r w:rsidRPr="00B61BFD"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       </w:t>
      </w:r>
    </w:p>
    <w:p w:rsidR="00D77507" w:rsidRPr="003323DB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ascii="Arial" w:hAnsi="Arial" w:hint="cs"/>
          <w:b/>
          <w:bCs/>
          <w:sz w:val="28"/>
          <w:szCs w:val="28"/>
          <w:rtl/>
        </w:rPr>
        <w:t>أي الاتية تعد من الامثلة على الخلايا بدائية النواة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؟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  <w:lang w:bidi="ar-JO"/>
        </w:rPr>
        <w:t>أ.البكتيريا                  ب.</w:t>
      </w:r>
      <w:r>
        <w:rPr>
          <w:rFonts w:ascii="Arial" w:hAnsi="Arial" w:hint="cs"/>
          <w:sz w:val="28"/>
          <w:szCs w:val="28"/>
          <w:rtl/>
        </w:rPr>
        <w:t>اليوغلينا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ج.</w:t>
      </w:r>
      <w:r>
        <w:rPr>
          <w:rFonts w:ascii="Arial" w:hAnsi="Arial" w:hint="cs"/>
          <w:sz w:val="28"/>
          <w:szCs w:val="28"/>
          <w:rtl/>
        </w:rPr>
        <w:t>الخلية الحيوانية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د.الخلية النباتية</w:t>
      </w: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2-لماذا 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عتبر البراميسيوم من الكائنات حقيقية النواة</w:t>
      </w:r>
    </w:p>
    <w:p w:rsidR="00D77507" w:rsidRPr="00936C54" w:rsidRDefault="00D77507" w:rsidP="00D7750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</w:t>
      </w:r>
      <w:r w:rsidRPr="00936C54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D77507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الثالث</w:t>
      </w:r>
      <w:r w:rsidRPr="00936C54">
        <w:rPr>
          <w:rFonts w:ascii="Arial" w:hAnsi="Arial"/>
          <w:b/>
          <w:bCs/>
          <w:sz w:val="28"/>
          <w:szCs w:val="28"/>
          <w:rtl/>
          <w:lang w:bidi="ar-JO"/>
        </w:rPr>
        <w:t xml:space="preserve">: </w:t>
      </w:r>
      <w:r w:rsidRPr="00936C5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936C5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D77507" w:rsidRPr="001336B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أ)</w:t>
      </w:r>
      <w:r w:rsidRPr="00B96FE5">
        <w:rPr>
          <w:rFonts w:ascii="Arial" w:hAnsi="Arial" w:hint="cs"/>
          <w:b/>
          <w:bCs/>
          <w:sz w:val="28"/>
          <w:szCs w:val="28"/>
          <w:rtl/>
          <w:lang w:bidi="ar-JO"/>
        </w:rPr>
        <w:t>ضع دائرة حول رمز الاجابة الصحيحة في كل مما يأتي: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</w:p>
    <w:p w:rsidR="00D77507" w:rsidRPr="009800F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- يتواجد الجدار الخلوي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الخلايا الآتية ما عدا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أ.الفطريات               ب.البكتيريا           ج.الحيوانات        د.النباتات</w:t>
      </w:r>
    </w:p>
    <w:p w:rsidR="00D77507" w:rsidRPr="009800F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2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-أي الآتية </w:t>
      </w:r>
      <w:r w:rsidRPr="00427646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لا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يعتبر من خصائص السيتوبلازم: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أ.يحتوي على مادة شبه لزجة تسمى بالسيتوسول           ب.نظام كيميائي معقد من الإنزيمات والأملاح ومواد أخرى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ج.يحتوي على عضيات الخلية المختلفة                      د.مادة متجانسة</w:t>
      </w:r>
    </w:p>
    <w:p w:rsidR="00D77507" w:rsidRPr="009800F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-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توجد الاعراف داخل الخلية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>في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أ.الميتوكندريا                  ب.البلاستيدات الخضراء               ج.الأجسام الحالة              د.الرايبوسومات</w:t>
      </w:r>
    </w:p>
    <w:p w:rsidR="00D77507" w:rsidRPr="009800F5" w:rsidRDefault="00D77507" w:rsidP="00D77507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4</w:t>
      </w:r>
      <w:r w:rsidRPr="009800F5">
        <w:rPr>
          <w:rFonts w:ascii="Arial" w:hAnsi="Arial" w:hint="cs"/>
          <w:b/>
          <w:bCs/>
          <w:sz w:val="28"/>
          <w:szCs w:val="28"/>
          <w:rtl/>
          <w:lang w:bidi="ar-JO"/>
        </w:rPr>
        <w:t>-</w:t>
      </w:r>
      <w:r>
        <w:rPr>
          <w:rFonts w:ascii="Arial" w:hAnsi="Arial" w:hint="cs"/>
          <w:b/>
          <w:bCs/>
          <w:sz w:val="28"/>
          <w:szCs w:val="28"/>
          <w:rtl/>
        </w:rPr>
        <w:t>من اي المواد الاتية يتكون الجدار الخلوي في خلايا الفطريات ؟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أ.</w:t>
      </w:r>
      <w:r>
        <w:rPr>
          <w:rFonts w:ascii="Arial" w:hAnsi="Arial" w:hint="cs"/>
          <w:sz w:val="28"/>
          <w:szCs w:val="28"/>
          <w:rtl/>
        </w:rPr>
        <w:t>سليولوز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ب.برو</w:t>
      </w:r>
      <w:r>
        <w:rPr>
          <w:rFonts w:ascii="Arial" w:hAnsi="Arial" w:hint="cs"/>
          <w:sz w:val="28"/>
          <w:szCs w:val="28"/>
          <w:rtl/>
        </w:rPr>
        <w:t>تين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ج.دهون                   د.كايتين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(ب)ضعي اشاة صح او خطا امام العبارات الآتية:                            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(  ) الجسم المركزي له دور في الانقسام الخلوي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(  )  تترتب الصفائح الغشائية في البلاستيدات الخضراء على شكل اكياس مسطحة تسمى الثايلاكويدات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>(  ) البلاستيدات عديمة اللون تحتوي على صبغة الكاروتين</w:t>
      </w:r>
    </w:p>
    <w:p w:rsidR="00D77507" w:rsidRDefault="00D77507" w:rsidP="00D77507">
      <w:pP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(  ) يتكون الهيكل الخلوي من شبكة من الالياف البروتينية</w:t>
      </w:r>
    </w:p>
    <w:p w:rsidR="00D77507" w:rsidRPr="00D17C80" w:rsidRDefault="00D77507" w:rsidP="00D77507">
      <w:pPr>
        <w:bidi/>
        <w:spacing w:after="0" w:line="240" w:lineRule="auto"/>
        <w:rPr>
          <w:rFonts w:cs="AdvertisingMedium"/>
          <w:sz w:val="28"/>
          <w:szCs w:val="28"/>
          <w:rtl/>
          <w:lang w:bidi="ar-JO"/>
        </w:rPr>
      </w:pPr>
      <w:r w:rsidRPr="00D17C80">
        <w:rPr>
          <w:rFonts w:cs="AdvertisingMedium" w:hint="cs"/>
          <w:sz w:val="28"/>
          <w:szCs w:val="28"/>
          <w:rtl/>
          <w:lang w:bidi="ar-JO"/>
        </w:rPr>
        <w:t>(ج) املأ الفراغ بالإجابة المناسبة:</w:t>
      </w:r>
      <w:r>
        <w:rPr>
          <w:rFonts w:cs="AdvertisingMedium" w:hint="cs"/>
          <w:sz w:val="28"/>
          <w:szCs w:val="28"/>
          <w:rtl/>
          <w:lang w:bidi="ar-JO"/>
        </w:rPr>
        <w:t xml:space="preserve">                                          </w:t>
      </w:r>
    </w:p>
    <w:p w:rsidR="00D77507" w:rsidRDefault="00D77507" w:rsidP="00D77507">
      <w:pPr>
        <w:bidi/>
        <w:spacing w:after="0" w:line="360" w:lineRule="auto"/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 w:hint="cs"/>
          <w:sz w:val="28"/>
          <w:szCs w:val="28"/>
          <w:rtl/>
          <w:lang w:bidi="ar-JO"/>
        </w:rPr>
        <w:t>1-يتكون الهيكل الخلوي من 1.............................2................................3.............................</w:t>
      </w:r>
    </w:p>
    <w:p w:rsidR="00D77507" w:rsidRPr="00D3503B" w:rsidRDefault="00D77507" w:rsidP="00D77507">
      <w:pPr>
        <w:bidi/>
        <w:spacing w:after="0" w:line="240" w:lineRule="auto"/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 w:hint="cs"/>
          <w:sz w:val="28"/>
          <w:szCs w:val="28"/>
          <w:rtl/>
          <w:lang w:bidi="ar-JO"/>
        </w:rPr>
        <w:t>2-عضيات غشائية تحتوي على مواد عضوية ومواد غير عضوية...........................</w:t>
      </w:r>
    </w:p>
    <w:p w:rsidR="00D77507" w:rsidRDefault="00D77507" w:rsidP="00D77507">
      <w:pPr>
        <w:bidi/>
        <w:spacing w:after="0" w:line="240" w:lineRule="auto"/>
        <w:rPr>
          <w:rFonts w:cs="AdvertisingMedium"/>
          <w:sz w:val="28"/>
          <w:szCs w:val="28"/>
          <w:rtl/>
          <w:lang w:bidi="ar-JO"/>
        </w:rPr>
      </w:pPr>
      <w:r w:rsidRPr="00D77507">
        <w:rPr>
          <w:rFonts w:cs="AdvertisingMedium"/>
          <w:sz w:val="28"/>
          <w:szCs w:val="28"/>
          <w:u w:val="single"/>
          <w:rtl/>
          <w:lang w:bidi="ar-JO"/>
        </w:rPr>
        <w:t>السؤال ال</w:t>
      </w:r>
      <w:r w:rsidRPr="00D77507">
        <w:rPr>
          <w:rFonts w:cs="AdvertisingMedium" w:hint="cs"/>
          <w:sz w:val="28"/>
          <w:szCs w:val="28"/>
          <w:u w:val="single"/>
          <w:rtl/>
          <w:lang w:bidi="ar-JO"/>
        </w:rPr>
        <w:t>رابع</w:t>
      </w:r>
      <w:r>
        <w:rPr>
          <w:rFonts w:cs="AdvertisingMedium"/>
          <w:sz w:val="28"/>
          <w:szCs w:val="28"/>
          <w:lang w:bidi="ar-JO"/>
        </w:rPr>
        <w:t>:</w:t>
      </w:r>
    </w:p>
    <w:p w:rsidR="00D77507" w:rsidRDefault="00D77507" w:rsidP="00D77507">
      <w:pPr>
        <w:bidi/>
        <w:spacing w:after="0" w:line="240" w:lineRule="auto"/>
        <w:rPr>
          <w:rFonts w:cs="AdvertisingMedium"/>
          <w:sz w:val="28"/>
          <w:szCs w:val="28"/>
          <w:rtl/>
          <w:lang w:bidi="ar-JO"/>
        </w:rPr>
      </w:pPr>
    </w:p>
    <w:p w:rsidR="00D77507" w:rsidRPr="00D17C80" w:rsidRDefault="00D77507" w:rsidP="00D77507">
      <w:pPr>
        <w:bidi/>
        <w:spacing w:after="0" w:line="240" w:lineRule="auto"/>
        <w:rPr>
          <w:rFonts w:cs="AdvertisingMedium" w:hint="cs"/>
          <w:sz w:val="28"/>
          <w:szCs w:val="28"/>
          <w:rtl/>
          <w:lang w:bidi="ar-JO"/>
        </w:rPr>
      </w:pPr>
      <w:r>
        <w:rPr>
          <w:rFonts w:cs="AdvertisingMedium" w:hint="cs"/>
          <w:sz w:val="28"/>
          <w:szCs w:val="28"/>
          <w:rtl/>
          <w:lang w:bidi="ar-JO"/>
        </w:rPr>
        <w:t xml:space="preserve">                  (أ)</w:t>
      </w:r>
      <w:r w:rsidRPr="00D17C80">
        <w:rPr>
          <w:rFonts w:cs="AdvertisingMedium"/>
          <w:sz w:val="28"/>
          <w:szCs w:val="28"/>
          <w:rtl/>
          <w:lang w:bidi="ar-JO"/>
        </w:rPr>
        <w:t xml:space="preserve"> </w:t>
      </w:r>
      <w:r w:rsidRPr="00D17C80">
        <w:rPr>
          <w:rFonts w:cs="AdvertisingMedium" w:hint="cs"/>
          <w:sz w:val="28"/>
          <w:szCs w:val="28"/>
          <w:rtl/>
          <w:lang w:bidi="ar-JO"/>
        </w:rPr>
        <w:t>املأ الجدول التالي والذي يبين بعض تركيب الخلية ووظائفها</w:t>
      </w:r>
      <w:r w:rsidRPr="00D17C80">
        <w:rPr>
          <w:rFonts w:cs="AdvertisingMedium"/>
          <w:sz w:val="28"/>
          <w:szCs w:val="28"/>
          <w:rtl/>
          <w:lang w:bidi="ar-JO"/>
        </w:rPr>
        <w:t xml:space="preserve">    </w:t>
      </w:r>
      <w:r>
        <w:rPr>
          <w:rFonts w:cs="AdvertisingMedium" w:hint="cs"/>
          <w:sz w:val="28"/>
          <w:szCs w:val="28"/>
          <w:rtl/>
          <w:lang w:bidi="ar-JO"/>
        </w:rPr>
        <w:t xml:space="preserve">      </w:t>
      </w:r>
      <w:r w:rsidRPr="00D17C80">
        <w:rPr>
          <w:rFonts w:cs="AdvertisingMedium"/>
          <w:sz w:val="28"/>
          <w:szCs w:val="28"/>
          <w:rtl/>
          <w:lang w:bidi="ar-JO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XSpec="center" w:tblpY="3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6390"/>
      </w:tblGrid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اسم العضي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الوظيفة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الهيكل الخلوي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تعديل تركيب البروتينات والدهون  وتخزينها في الخلية او اطلاقها خارج الخلية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الميتوكوندريا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انتاج البروتينات السكرية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الشبكة الاندوبلازمية الملساء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تصنيع الرايبوسومات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تصنيع البرتينات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الغشاء البلازمي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ازالة الماء الزائد عن طريق الخاصية الاسموزية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الفجوة العصارية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مركز السيطرة والتحكم في الخلية.</w:t>
            </w:r>
          </w:p>
        </w:tc>
      </w:tr>
      <w:tr w:rsidR="00D77507" w:rsidRPr="0007157A" w:rsidTr="00734D49">
        <w:tc>
          <w:tcPr>
            <w:tcW w:w="2873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 w:rsidRPr="0007157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البلاستيدات الملونة</w:t>
            </w:r>
          </w:p>
        </w:tc>
        <w:tc>
          <w:tcPr>
            <w:tcW w:w="6390" w:type="dxa"/>
            <w:shd w:val="clear" w:color="auto" w:fill="auto"/>
          </w:tcPr>
          <w:p w:rsidR="00D77507" w:rsidRPr="0007157A" w:rsidRDefault="00D77507" w:rsidP="00734D49">
            <w:pPr>
              <w:bidi/>
              <w:spacing w:after="0" w:line="360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</w:tr>
    </w:tbl>
    <w:p w:rsidR="00D77507" w:rsidRDefault="00D77507" w:rsidP="00D77507">
      <w:pPr>
        <w:bidi/>
        <w:spacing w:after="0" w:line="360" w:lineRule="auto"/>
        <w:jc w:val="center"/>
        <w:rPr>
          <w:rFonts w:ascii="Arial" w:hAnsi="Arial" w:hint="cs"/>
          <w:sz w:val="24"/>
          <w:szCs w:val="24"/>
          <w:rtl/>
          <w:lang w:bidi="ar-JO"/>
        </w:rPr>
      </w:pP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(ب)</w:t>
      </w:r>
      <w:r w:rsidRPr="00F558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فسري كل من العبارات الأتية :                                                               </w:t>
      </w: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</w:rPr>
        <w:t>يقوم البيروكسيسوم بإزالة سمية بعض المواد في الكبد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2-وجود خلايا لها اهداب ت</w:t>
      </w:r>
      <w:r>
        <w:rPr>
          <w:rFonts w:ascii="Simplified Arabic" w:hAnsi="Simplified Arabic" w:cs="Simplified Arabic" w:hint="cs"/>
          <w:sz w:val="28"/>
          <w:szCs w:val="28"/>
          <w:rtl/>
        </w:rPr>
        <w:t>بطن القصبة الهوائية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D77507" w:rsidRDefault="00D77507" w:rsidP="00D77507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D77507" w:rsidRPr="00E5614C" w:rsidRDefault="00D77507" w:rsidP="00D7750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sectPr w:rsidR="00D77507" w:rsidRPr="00E5614C" w:rsidSect="00194A3A">
      <w:pgSz w:w="11907" w:h="16839" w:code="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68" w:rsidRDefault="002E1168" w:rsidP="002C2B18">
      <w:pPr>
        <w:spacing w:after="0" w:line="240" w:lineRule="auto"/>
      </w:pPr>
      <w:r>
        <w:separator/>
      </w:r>
    </w:p>
  </w:endnote>
  <w:endnote w:type="continuationSeparator" w:id="0">
    <w:p w:rsidR="002E1168" w:rsidRDefault="002E1168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68" w:rsidRDefault="002E1168" w:rsidP="002C2B18">
      <w:pPr>
        <w:spacing w:after="0" w:line="240" w:lineRule="auto"/>
      </w:pPr>
      <w:r>
        <w:separator/>
      </w:r>
    </w:p>
  </w:footnote>
  <w:footnote w:type="continuationSeparator" w:id="0">
    <w:p w:rsidR="002E1168" w:rsidRDefault="002E1168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4612336"/>
    <w:multiLevelType w:val="hybridMultilevel"/>
    <w:tmpl w:val="26E469B8"/>
    <w:lvl w:ilvl="0" w:tplc="44666E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7896"/>
    <w:multiLevelType w:val="hybridMultilevel"/>
    <w:tmpl w:val="8D741EC8"/>
    <w:lvl w:ilvl="0" w:tplc="4BC09A88">
      <w:start w:val="1"/>
      <w:numFmt w:val="decimal"/>
      <w:lvlText w:val="%1-"/>
      <w:lvlJc w:val="left"/>
      <w:pPr>
        <w:ind w:left="90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15688"/>
    <w:multiLevelType w:val="hybridMultilevel"/>
    <w:tmpl w:val="BF8E2DE2"/>
    <w:lvl w:ilvl="0" w:tplc="FD36A0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33FED"/>
    <w:multiLevelType w:val="hybridMultilevel"/>
    <w:tmpl w:val="45A4281C"/>
    <w:lvl w:ilvl="0" w:tplc="5D2E4A8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C6079"/>
    <w:multiLevelType w:val="hybridMultilevel"/>
    <w:tmpl w:val="0644B3DC"/>
    <w:lvl w:ilvl="0" w:tplc="520E600C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18"/>
  </w:num>
  <w:num w:numId="13">
    <w:abstractNumId w:val="7"/>
  </w:num>
  <w:num w:numId="14">
    <w:abstractNumId w:val="15"/>
  </w:num>
  <w:num w:numId="15">
    <w:abstractNumId w:val="3"/>
  </w:num>
  <w:num w:numId="16">
    <w:abstractNumId w:val="17"/>
  </w:num>
  <w:num w:numId="17">
    <w:abstractNumId w:val="16"/>
  </w:num>
  <w:num w:numId="18">
    <w:abstractNumId w:val="14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31412"/>
    <w:rsid w:val="0003383C"/>
    <w:rsid w:val="00046C59"/>
    <w:rsid w:val="00047918"/>
    <w:rsid w:val="00055CE2"/>
    <w:rsid w:val="00057EDF"/>
    <w:rsid w:val="000655E7"/>
    <w:rsid w:val="00081F38"/>
    <w:rsid w:val="000A6E58"/>
    <w:rsid w:val="000C0211"/>
    <w:rsid w:val="000D05DF"/>
    <w:rsid w:val="000D0C20"/>
    <w:rsid w:val="000D3B87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0C81"/>
    <w:rsid w:val="001B48B7"/>
    <w:rsid w:val="001B4EEC"/>
    <w:rsid w:val="001C0F4D"/>
    <w:rsid w:val="001D54A2"/>
    <w:rsid w:val="001E3065"/>
    <w:rsid w:val="0021594A"/>
    <w:rsid w:val="002219BF"/>
    <w:rsid w:val="0022290C"/>
    <w:rsid w:val="0022375B"/>
    <w:rsid w:val="0022683B"/>
    <w:rsid w:val="002340BA"/>
    <w:rsid w:val="002424BE"/>
    <w:rsid w:val="00246522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E1168"/>
    <w:rsid w:val="002E3888"/>
    <w:rsid w:val="002F5575"/>
    <w:rsid w:val="002F6133"/>
    <w:rsid w:val="003027A6"/>
    <w:rsid w:val="00306E2F"/>
    <w:rsid w:val="00317164"/>
    <w:rsid w:val="003176F0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D10E1"/>
    <w:rsid w:val="003D1F7D"/>
    <w:rsid w:val="003D5627"/>
    <w:rsid w:val="003E0181"/>
    <w:rsid w:val="003F539E"/>
    <w:rsid w:val="0040010D"/>
    <w:rsid w:val="00405532"/>
    <w:rsid w:val="00406865"/>
    <w:rsid w:val="004121EE"/>
    <w:rsid w:val="00414FFA"/>
    <w:rsid w:val="00416F19"/>
    <w:rsid w:val="00427859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B6229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C0A9D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4D49"/>
    <w:rsid w:val="007377E5"/>
    <w:rsid w:val="0074497F"/>
    <w:rsid w:val="00745EF0"/>
    <w:rsid w:val="0075233F"/>
    <w:rsid w:val="0075309F"/>
    <w:rsid w:val="007644F4"/>
    <w:rsid w:val="007672B2"/>
    <w:rsid w:val="0077626E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5320"/>
    <w:rsid w:val="00815951"/>
    <w:rsid w:val="008324EA"/>
    <w:rsid w:val="008325CD"/>
    <w:rsid w:val="008325F9"/>
    <w:rsid w:val="00854041"/>
    <w:rsid w:val="008566B8"/>
    <w:rsid w:val="008625D0"/>
    <w:rsid w:val="00863E2D"/>
    <w:rsid w:val="008657A1"/>
    <w:rsid w:val="00870BDB"/>
    <w:rsid w:val="00871B70"/>
    <w:rsid w:val="00876B1E"/>
    <w:rsid w:val="008805DE"/>
    <w:rsid w:val="008A7CF6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0320"/>
    <w:rsid w:val="00944F89"/>
    <w:rsid w:val="00947B31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02C1"/>
    <w:rsid w:val="009F1877"/>
    <w:rsid w:val="009F249D"/>
    <w:rsid w:val="00A158B0"/>
    <w:rsid w:val="00A16228"/>
    <w:rsid w:val="00A34FF2"/>
    <w:rsid w:val="00A50CC8"/>
    <w:rsid w:val="00A531B0"/>
    <w:rsid w:val="00A60032"/>
    <w:rsid w:val="00A6155A"/>
    <w:rsid w:val="00A658D2"/>
    <w:rsid w:val="00A73BB4"/>
    <w:rsid w:val="00A747FB"/>
    <w:rsid w:val="00A80E6E"/>
    <w:rsid w:val="00A81A8C"/>
    <w:rsid w:val="00A86A66"/>
    <w:rsid w:val="00A903FC"/>
    <w:rsid w:val="00A9296C"/>
    <w:rsid w:val="00A96C96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439F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0234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6E15"/>
    <w:rsid w:val="00C534AA"/>
    <w:rsid w:val="00C574AE"/>
    <w:rsid w:val="00C66D56"/>
    <w:rsid w:val="00C72536"/>
    <w:rsid w:val="00C7747C"/>
    <w:rsid w:val="00C80F9D"/>
    <w:rsid w:val="00C86F52"/>
    <w:rsid w:val="00C94941"/>
    <w:rsid w:val="00CA264F"/>
    <w:rsid w:val="00CA2C7E"/>
    <w:rsid w:val="00CB0560"/>
    <w:rsid w:val="00CB65F8"/>
    <w:rsid w:val="00CC2C23"/>
    <w:rsid w:val="00CD131F"/>
    <w:rsid w:val="00CD7AA4"/>
    <w:rsid w:val="00CF210F"/>
    <w:rsid w:val="00CF2EAE"/>
    <w:rsid w:val="00D01043"/>
    <w:rsid w:val="00D0581C"/>
    <w:rsid w:val="00D074BA"/>
    <w:rsid w:val="00D1540B"/>
    <w:rsid w:val="00D17B15"/>
    <w:rsid w:val="00D21424"/>
    <w:rsid w:val="00D2210E"/>
    <w:rsid w:val="00D479F0"/>
    <w:rsid w:val="00D50776"/>
    <w:rsid w:val="00D57D64"/>
    <w:rsid w:val="00D6587F"/>
    <w:rsid w:val="00D77507"/>
    <w:rsid w:val="00D827D1"/>
    <w:rsid w:val="00D848FA"/>
    <w:rsid w:val="00D93D4A"/>
    <w:rsid w:val="00D9553C"/>
    <w:rsid w:val="00DA2B53"/>
    <w:rsid w:val="00DB039B"/>
    <w:rsid w:val="00DB413A"/>
    <w:rsid w:val="00DC505F"/>
    <w:rsid w:val="00DD2EF6"/>
    <w:rsid w:val="00DF285A"/>
    <w:rsid w:val="00DF3DEA"/>
    <w:rsid w:val="00E00054"/>
    <w:rsid w:val="00E12F64"/>
    <w:rsid w:val="00E17710"/>
    <w:rsid w:val="00E23A5E"/>
    <w:rsid w:val="00E23A98"/>
    <w:rsid w:val="00E26503"/>
    <w:rsid w:val="00E27BA4"/>
    <w:rsid w:val="00E45D1C"/>
    <w:rsid w:val="00E54752"/>
    <w:rsid w:val="00E5614C"/>
    <w:rsid w:val="00E600C9"/>
    <w:rsid w:val="00E65C2B"/>
    <w:rsid w:val="00E82EFC"/>
    <w:rsid w:val="00E82EFD"/>
    <w:rsid w:val="00E94455"/>
    <w:rsid w:val="00EA1CB9"/>
    <w:rsid w:val="00EA1EB6"/>
    <w:rsid w:val="00EB2A51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F87"/>
    <w:rsid w:val="00F5784B"/>
    <w:rsid w:val="00F61253"/>
    <w:rsid w:val="00F8161E"/>
    <w:rsid w:val="00F8542D"/>
    <w:rsid w:val="00F92B16"/>
    <w:rsid w:val="00FA2638"/>
    <w:rsid w:val="00FA502B"/>
    <w:rsid w:val="00FB7217"/>
    <w:rsid w:val="00FC7813"/>
    <w:rsid w:val="00FC7F70"/>
    <w:rsid w:val="00FD00B9"/>
    <w:rsid w:val="00FD261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7319D0-9A2C-4B9B-A334-94987056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uiPriority w:val="59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A209-5F85-4BBB-8289-588645D8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6366a-538c-4587-b528-b785be5b5339"/>
    <ds:schemaRef ds:uri="4207c0f8-496a-41fc-bb8b-042d82b9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ABE67-8097-45E5-8E4A-541317B88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87ABC-7493-4AE9-B4ED-E07EF4F5F968}">
  <ds:schemaRefs>
    <ds:schemaRef ds:uri="http://schemas.microsoft.com/office/2006/metadata/properties"/>
    <ds:schemaRef ds:uri="http://schemas.microsoft.com/office/infopath/2007/PartnerControls"/>
    <ds:schemaRef ds:uri="ee46366a-538c-4587-b528-b785be5b5339"/>
    <ds:schemaRef ds:uri="4207c0f8-496a-41fc-bb8b-042d82b9f023"/>
  </ds:schemaRefs>
</ds:datastoreItem>
</file>

<file path=customXml/itemProps4.xml><?xml version="1.0" encoding="utf-8"?>
<ds:datastoreItem xmlns:ds="http://schemas.openxmlformats.org/officeDocument/2006/customXml" ds:itemID="{07172FAF-227A-4CD3-BCB7-DA083E8C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ABEER ALSHRIEH</cp:lastModifiedBy>
  <cp:revision>2</cp:revision>
  <cp:lastPrinted>2023-09-07T05:59:00Z</cp:lastPrinted>
  <dcterms:created xsi:type="dcterms:W3CDTF">2025-10-20T06:50:00Z</dcterms:created>
  <dcterms:modified xsi:type="dcterms:W3CDTF">2025-10-20T06:50:00Z</dcterms:modified>
</cp:coreProperties>
</file>